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974B" w14:textId="6AA2AF98" w:rsidR="00962B4A" w:rsidRDefault="00BE735D" w:rsidP="00BE735D">
      <w:pPr>
        <w:jc w:val="center"/>
        <w:rPr>
          <w:b/>
          <w:bCs/>
          <w:sz w:val="32"/>
          <w:szCs w:val="32"/>
        </w:rPr>
      </w:pPr>
      <w:r w:rsidRPr="000B78DD">
        <w:rPr>
          <w:b/>
          <w:bCs/>
          <w:sz w:val="32"/>
          <w:szCs w:val="32"/>
        </w:rPr>
        <w:t>Valdosta / Lowndes County Land Bank Authority</w:t>
      </w:r>
    </w:p>
    <w:p w14:paraId="7DA08FF3" w14:textId="4824A239" w:rsidR="0007674C" w:rsidRPr="000B78DD" w:rsidRDefault="0007674C" w:rsidP="00BE735D">
      <w:pPr>
        <w:jc w:val="center"/>
        <w:rPr>
          <w:b/>
          <w:bCs/>
          <w:sz w:val="32"/>
          <w:szCs w:val="32"/>
        </w:rPr>
      </w:pPr>
      <w:r>
        <w:rPr>
          <w:b/>
          <w:bCs/>
          <w:sz w:val="32"/>
          <w:szCs w:val="32"/>
        </w:rPr>
        <w:t>Meeting Minutes</w:t>
      </w:r>
    </w:p>
    <w:p w14:paraId="36A4A9BF" w14:textId="7D8506A7" w:rsidR="00BE735D" w:rsidRPr="000B78DD" w:rsidRDefault="0007674C" w:rsidP="00BE735D">
      <w:pPr>
        <w:jc w:val="center"/>
        <w:rPr>
          <w:b/>
          <w:bCs/>
          <w:sz w:val="32"/>
          <w:szCs w:val="32"/>
        </w:rPr>
      </w:pPr>
      <w:r>
        <w:rPr>
          <w:b/>
          <w:bCs/>
          <w:sz w:val="32"/>
          <w:szCs w:val="32"/>
        </w:rPr>
        <w:t>September 18th</w:t>
      </w:r>
      <w:r w:rsidR="00BE735D" w:rsidRPr="000B78DD">
        <w:rPr>
          <w:b/>
          <w:bCs/>
          <w:sz w:val="32"/>
          <w:szCs w:val="32"/>
        </w:rPr>
        <w:t>, 2024</w:t>
      </w:r>
    </w:p>
    <w:p w14:paraId="74F20307" w14:textId="6E0302FD" w:rsidR="00BE735D" w:rsidRPr="000B78DD" w:rsidRDefault="00BE735D" w:rsidP="00BE735D">
      <w:pPr>
        <w:jc w:val="center"/>
        <w:rPr>
          <w:b/>
          <w:bCs/>
          <w:sz w:val="32"/>
          <w:szCs w:val="32"/>
        </w:rPr>
      </w:pPr>
      <w:r w:rsidRPr="000B78DD">
        <w:rPr>
          <w:b/>
          <w:bCs/>
          <w:sz w:val="32"/>
          <w:szCs w:val="32"/>
        </w:rPr>
        <w:t>Historic Courthouse</w:t>
      </w:r>
    </w:p>
    <w:p w14:paraId="1F70DD53" w14:textId="77777777" w:rsidR="00BE735D" w:rsidRDefault="00BE735D" w:rsidP="00BE735D">
      <w:pPr>
        <w:rPr>
          <w:sz w:val="32"/>
          <w:szCs w:val="32"/>
        </w:rPr>
      </w:pPr>
    </w:p>
    <w:p w14:paraId="13F75165" w14:textId="19C910D5" w:rsidR="00BE735D" w:rsidRDefault="00A7179A" w:rsidP="00BE735D">
      <w:pPr>
        <w:rPr>
          <w:sz w:val="24"/>
          <w:szCs w:val="24"/>
        </w:rPr>
      </w:pPr>
      <w:r w:rsidRPr="000B78DD">
        <w:rPr>
          <w:b/>
          <w:bCs/>
          <w:sz w:val="24"/>
          <w:szCs w:val="24"/>
        </w:rPr>
        <w:t>Members</w:t>
      </w:r>
      <w:r w:rsidR="00BE735D">
        <w:rPr>
          <w:sz w:val="24"/>
          <w:szCs w:val="24"/>
        </w:rPr>
        <w:t>:</w:t>
      </w:r>
      <w:r w:rsidR="0007674C">
        <w:rPr>
          <w:sz w:val="24"/>
          <w:szCs w:val="24"/>
        </w:rPr>
        <w:t xml:space="preserve"> James Miller,</w:t>
      </w:r>
      <w:r w:rsidR="00BE735D">
        <w:rPr>
          <w:sz w:val="24"/>
          <w:szCs w:val="24"/>
        </w:rPr>
        <w:t xml:space="preserve"> Burke Sherwood, Sandra Tooley, Joyce Evans, Carla Walker</w:t>
      </w:r>
      <w:r w:rsidR="0007674C">
        <w:rPr>
          <w:sz w:val="24"/>
          <w:szCs w:val="24"/>
        </w:rPr>
        <w:t>, Jill Maine</w:t>
      </w:r>
    </w:p>
    <w:p w14:paraId="50551FD2" w14:textId="0AEEE35C" w:rsidR="000448BE" w:rsidRDefault="00BE735D" w:rsidP="00BE735D">
      <w:pPr>
        <w:rPr>
          <w:sz w:val="24"/>
          <w:szCs w:val="24"/>
        </w:rPr>
      </w:pPr>
      <w:r>
        <w:rPr>
          <w:sz w:val="24"/>
          <w:szCs w:val="24"/>
        </w:rPr>
        <w:t>Others Present:</w:t>
      </w:r>
      <w:r w:rsidR="000448BE">
        <w:rPr>
          <w:sz w:val="24"/>
          <w:szCs w:val="24"/>
        </w:rPr>
        <w:t xml:space="preserve"> Billy Steinberg, Charizma Harp,</w:t>
      </w:r>
      <w:r w:rsidR="000928D4">
        <w:rPr>
          <w:sz w:val="24"/>
          <w:szCs w:val="24"/>
        </w:rPr>
        <w:t xml:space="preserve"> Eric Thomas</w:t>
      </w:r>
    </w:p>
    <w:p w14:paraId="0DBD2447" w14:textId="5B79ECE5" w:rsidR="000448BE" w:rsidRDefault="000448BE" w:rsidP="00BE735D">
      <w:pPr>
        <w:rPr>
          <w:sz w:val="24"/>
          <w:szCs w:val="24"/>
        </w:rPr>
      </w:pPr>
      <w:r>
        <w:rPr>
          <w:sz w:val="24"/>
          <w:szCs w:val="24"/>
        </w:rPr>
        <w:t xml:space="preserve">The meeting was called to order at </w:t>
      </w:r>
      <w:r w:rsidR="002F691B">
        <w:rPr>
          <w:sz w:val="24"/>
          <w:szCs w:val="24"/>
        </w:rPr>
        <w:t>11</w:t>
      </w:r>
      <w:r>
        <w:rPr>
          <w:sz w:val="24"/>
          <w:szCs w:val="24"/>
        </w:rPr>
        <w:t>:0</w:t>
      </w:r>
      <w:r w:rsidR="0007674C">
        <w:rPr>
          <w:sz w:val="24"/>
          <w:szCs w:val="24"/>
        </w:rPr>
        <w:t>4</w:t>
      </w:r>
      <w:r>
        <w:rPr>
          <w:sz w:val="24"/>
          <w:szCs w:val="24"/>
        </w:rPr>
        <w:t xml:space="preserve"> a.m. </w:t>
      </w:r>
      <w:r w:rsidR="0007674C">
        <w:rPr>
          <w:sz w:val="24"/>
          <w:szCs w:val="24"/>
        </w:rPr>
        <w:t>Mr. Thomas led the invocation.</w:t>
      </w:r>
    </w:p>
    <w:p w14:paraId="01886805" w14:textId="1F0E19D8" w:rsidR="000448BE" w:rsidRPr="0007674C" w:rsidRDefault="0007674C" w:rsidP="00BE735D">
      <w:pPr>
        <w:rPr>
          <w:sz w:val="24"/>
          <w:szCs w:val="24"/>
        </w:rPr>
      </w:pPr>
      <w:r>
        <w:rPr>
          <w:b/>
          <w:bCs/>
          <w:sz w:val="24"/>
          <w:szCs w:val="24"/>
        </w:rPr>
        <w:t xml:space="preserve">August Meeting Minutes Approval- </w:t>
      </w:r>
      <w:r>
        <w:rPr>
          <w:sz w:val="24"/>
          <w:szCs w:val="24"/>
        </w:rPr>
        <w:t>After a few corrections, Mr. Sherwood made a motion to approve, Ms. Tooley seconded. Motion carried.</w:t>
      </w:r>
    </w:p>
    <w:p w14:paraId="7131F8EB" w14:textId="7480BC6D" w:rsidR="004E5E72" w:rsidRPr="00E87511" w:rsidRDefault="0007674C" w:rsidP="00BE735D">
      <w:pPr>
        <w:rPr>
          <w:sz w:val="24"/>
          <w:szCs w:val="24"/>
        </w:rPr>
      </w:pPr>
      <w:r>
        <w:rPr>
          <w:b/>
          <w:bCs/>
          <w:sz w:val="24"/>
          <w:szCs w:val="24"/>
        </w:rPr>
        <w:t>Fresno ST U</w:t>
      </w:r>
      <w:r w:rsidR="00E87511">
        <w:rPr>
          <w:b/>
          <w:bCs/>
          <w:sz w:val="24"/>
          <w:szCs w:val="24"/>
        </w:rPr>
        <w:t>pdate-</w:t>
      </w:r>
      <w:r w:rsidR="00E87511">
        <w:rPr>
          <w:sz w:val="24"/>
          <w:szCs w:val="24"/>
        </w:rPr>
        <w:t xml:space="preserve"> Ms. Tooley stated the city voted to take property back from the LBA and to take over all the responsibilities regarding the parcel. Mr. Steinberg will contact Mr. Tanner to complete the transaction.</w:t>
      </w:r>
    </w:p>
    <w:p w14:paraId="537DFC79" w14:textId="0992FBDF" w:rsidR="0065478D" w:rsidRPr="00CA01C8" w:rsidRDefault="00E87511" w:rsidP="00BE735D">
      <w:pPr>
        <w:rPr>
          <w:sz w:val="24"/>
          <w:szCs w:val="24"/>
        </w:rPr>
      </w:pPr>
      <w:r>
        <w:rPr>
          <w:b/>
          <w:bCs/>
          <w:sz w:val="24"/>
          <w:szCs w:val="24"/>
        </w:rPr>
        <w:t>J L Lom</w:t>
      </w:r>
      <w:r w:rsidR="00CA01C8">
        <w:rPr>
          <w:b/>
          <w:bCs/>
          <w:sz w:val="24"/>
          <w:szCs w:val="24"/>
        </w:rPr>
        <w:t xml:space="preserve">ax Property- </w:t>
      </w:r>
      <w:r w:rsidR="00CA01C8">
        <w:rPr>
          <w:sz w:val="24"/>
          <w:szCs w:val="24"/>
        </w:rPr>
        <w:t>Based on Mr. Steinberg findings, he suggested it would not be in the best interest of the LBA to accept this property in inventory. Mr. Sherwood</w:t>
      </w:r>
      <w:r w:rsidR="001152A8">
        <w:rPr>
          <w:sz w:val="24"/>
          <w:szCs w:val="24"/>
        </w:rPr>
        <w:t xml:space="preserve"> made a</w:t>
      </w:r>
      <w:r w:rsidR="00CA01C8">
        <w:rPr>
          <w:sz w:val="24"/>
          <w:szCs w:val="24"/>
        </w:rPr>
        <w:t xml:space="preserve"> motion to decline the property located at 613 J L Lomax for d</w:t>
      </w:r>
      <w:r w:rsidR="00846B3C">
        <w:rPr>
          <w:sz w:val="24"/>
          <w:szCs w:val="24"/>
        </w:rPr>
        <w:t>onation at this time</w:t>
      </w:r>
      <w:r w:rsidR="001152A8">
        <w:rPr>
          <w:sz w:val="24"/>
          <w:szCs w:val="24"/>
        </w:rPr>
        <w:t>, unless the owner corrects the title issues. Ms. Walker seconded the motion. Motion carried not to accept said property at this time.</w:t>
      </w:r>
    </w:p>
    <w:p w14:paraId="2F7757C3" w14:textId="680BAF28" w:rsidR="00BE735D" w:rsidRDefault="00CA01C8" w:rsidP="00BE735D">
      <w:pPr>
        <w:rPr>
          <w:sz w:val="24"/>
          <w:szCs w:val="24"/>
        </w:rPr>
      </w:pPr>
      <w:r>
        <w:rPr>
          <w:b/>
          <w:bCs/>
          <w:sz w:val="24"/>
          <w:szCs w:val="24"/>
        </w:rPr>
        <w:t>Policies/Procedures</w:t>
      </w:r>
      <w:r>
        <w:rPr>
          <w:sz w:val="24"/>
          <w:szCs w:val="24"/>
        </w:rPr>
        <w:t xml:space="preserve">- </w:t>
      </w:r>
      <w:r w:rsidR="00846B3C">
        <w:rPr>
          <w:sz w:val="24"/>
          <w:szCs w:val="24"/>
        </w:rPr>
        <w:t>Mr. Steinberg presented the board with drafts of the policies/ procedures for the LBA. Mr. Steinberg suggested that each member review the documents</w:t>
      </w:r>
      <w:r w:rsidR="001152A8">
        <w:rPr>
          <w:sz w:val="24"/>
          <w:szCs w:val="24"/>
        </w:rPr>
        <w:t xml:space="preserve"> and give him feedback</w:t>
      </w:r>
      <w:r w:rsidR="000010B8">
        <w:rPr>
          <w:sz w:val="24"/>
          <w:szCs w:val="24"/>
        </w:rPr>
        <w:t xml:space="preserve">, before the Board accepts </w:t>
      </w:r>
      <w:r w:rsidR="006C5A28">
        <w:rPr>
          <w:sz w:val="24"/>
          <w:szCs w:val="24"/>
        </w:rPr>
        <w:t>the policies and procedures.</w:t>
      </w:r>
      <w:r w:rsidR="000010B8">
        <w:rPr>
          <w:sz w:val="24"/>
          <w:szCs w:val="24"/>
        </w:rPr>
        <w:t xml:space="preserve"> </w:t>
      </w:r>
    </w:p>
    <w:p w14:paraId="65D0B291" w14:textId="3E41E035" w:rsidR="00457B82" w:rsidRDefault="007B7B93" w:rsidP="00BE735D">
      <w:pPr>
        <w:rPr>
          <w:sz w:val="24"/>
          <w:szCs w:val="24"/>
        </w:rPr>
      </w:pPr>
      <w:r w:rsidRPr="000B78DD">
        <w:rPr>
          <w:b/>
          <w:bCs/>
          <w:sz w:val="24"/>
          <w:szCs w:val="24"/>
        </w:rPr>
        <w:t xml:space="preserve">Property </w:t>
      </w:r>
      <w:r w:rsidR="001473EF" w:rsidRPr="000B78DD">
        <w:rPr>
          <w:b/>
          <w:bCs/>
          <w:sz w:val="24"/>
          <w:szCs w:val="24"/>
        </w:rPr>
        <w:t>Proposal</w:t>
      </w:r>
      <w:r w:rsidR="001473EF">
        <w:rPr>
          <w:sz w:val="24"/>
          <w:szCs w:val="24"/>
        </w:rPr>
        <w:t>-</w:t>
      </w:r>
      <w:r w:rsidR="006C5A28">
        <w:rPr>
          <w:sz w:val="24"/>
          <w:szCs w:val="24"/>
        </w:rPr>
        <w:t xml:space="preserve"> Mr. Thomas presented a proposal for 822 and 830 E Brookwood Dr. After much discussion, Ms. Walker motioned to accept the </w:t>
      </w:r>
      <w:r w:rsidR="00BB0AE5">
        <w:rPr>
          <w:sz w:val="24"/>
          <w:szCs w:val="24"/>
        </w:rPr>
        <w:t xml:space="preserve">proposal on </w:t>
      </w:r>
      <w:r w:rsidR="00B53BD9">
        <w:rPr>
          <w:sz w:val="24"/>
          <w:szCs w:val="24"/>
        </w:rPr>
        <w:t xml:space="preserve">said </w:t>
      </w:r>
      <w:r w:rsidR="00B45135">
        <w:rPr>
          <w:sz w:val="24"/>
          <w:szCs w:val="24"/>
        </w:rPr>
        <w:t>parcels</w:t>
      </w:r>
      <w:r w:rsidR="0089701C">
        <w:rPr>
          <w:sz w:val="24"/>
          <w:szCs w:val="24"/>
        </w:rPr>
        <w:t xml:space="preserve"> sub</w:t>
      </w:r>
      <w:r w:rsidR="00BF7895">
        <w:rPr>
          <w:sz w:val="24"/>
          <w:szCs w:val="24"/>
        </w:rPr>
        <w:t>ject</w:t>
      </w:r>
      <w:r w:rsidR="003065FA">
        <w:rPr>
          <w:sz w:val="24"/>
          <w:szCs w:val="24"/>
        </w:rPr>
        <w:t xml:space="preserve"> </w:t>
      </w:r>
      <w:r w:rsidR="00BF7895">
        <w:rPr>
          <w:sz w:val="24"/>
          <w:szCs w:val="24"/>
        </w:rPr>
        <w:t>to the</w:t>
      </w:r>
      <w:r w:rsidR="003065FA">
        <w:rPr>
          <w:sz w:val="24"/>
          <w:szCs w:val="24"/>
        </w:rPr>
        <w:t xml:space="preserve"> price being $3,500 for </w:t>
      </w:r>
      <w:r w:rsidR="00DE0907">
        <w:rPr>
          <w:sz w:val="24"/>
          <w:szCs w:val="24"/>
        </w:rPr>
        <w:t>each</w:t>
      </w:r>
      <w:r w:rsidR="003065FA">
        <w:rPr>
          <w:sz w:val="24"/>
          <w:szCs w:val="24"/>
        </w:rPr>
        <w:t xml:space="preserve"> propert</w:t>
      </w:r>
      <w:r w:rsidR="00DE0907">
        <w:rPr>
          <w:sz w:val="24"/>
          <w:szCs w:val="24"/>
        </w:rPr>
        <w:t>y</w:t>
      </w:r>
      <w:r w:rsidR="003065FA">
        <w:rPr>
          <w:sz w:val="24"/>
          <w:szCs w:val="24"/>
        </w:rPr>
        <w:t>. Ms. Tooley seconded the motion. Motion carried.</w:t>
      </w:r>
      <w:r w:rsidR="00CF6E6B">
        <w:rPr>
          <w:sz w:val="24"/>
          <w:szCs w:val="24"/>
        </w:rPr>
        <w:t xml:space="preserve"> Mr. Thomas will present the </w:t>
      </w:r>
      <w:r w:rsidR="001633D8">
        <w:rPr>
          <w:sz w:val="24"/>
          <w:szCs w:val="24"/>
        </w:rPr>
        <w:t>counteroffer</w:t>
      </w:r>
      <w:r w:rsidR="00282AC0">
        <w:rPr>
          <w:sz w:val="24"/>
          <w:szCs w:val="24"/>
        </w:rPr>
        <w:t xml:space="preserve"> to the buyer.</w:t>
      </w:r>
    </w:p>
    <w:p w14:paraId="445E7471" w14:textId="4CF60421" w:rsidR="00E76536" w:rsidRDefault="0033708E" w:rsidP="00BE735D">
      <w:pPr>
        <w:rPr>
          <w:sz w:val="24"/>
          <w:szCs w:val="24"/>
        </w:rPr>
      </w:pPr>
      <w:r w:rsidRPr="0033708E">
        <w:rPr>
          <w:b/>
          <w:bCs/>
          <w:sz w:val="24"/>
          <w:szCs w:val="24"/>
        </w:rPr>
        <w:t>Open Discussion</w:t>
      </w:r>
      <w:r>
        <w:rPr>
          <w:sz w:val="24"/>
          <w:szCs w:val="24"/>
        </w:rPr>
        <w:t xml:space="preserve">- </w:t>
      </w:r>
      <w:r w:rsidR="00C30ED7">
        <w:rPr>
          <w:sz w:val="24"/>
          <w:szCs w:val="24"/>
        </w:rPr>
        <w:t xml:space="preserve">Ms. Tooley </w:t>
      </w:r>
      <w:r w:rsidR="00381719">
        <w:rPr>
          <w:sz w:val="24"/>
          <w:szCs w:val="24"/>
        </w:rPr>
        <w:t>opens</w:t>
      </w:r>
      <w:r w:rsidR="00D37AAB">
        <w:rPr>
          <w:sz w:val="24"/>
          <w:szCs w:val="24"/>
        </w:rPr>
        <w:t xml:space="preserve"> the discussion</w:t>
      </w:r>
      <w:r w:rsidR="00535665">
        <w:rPr>
          <w:sz w:val="24"/>
          <w:szCs w:val="24"/>
        </w:rPr>
        <w:t xml:space="preserve"> on the proce</w:t>
      </w:r>
      <w:r w:rsidR="000C49E2">
        <w:rPr>
          <w:sz w:val="24"/>
          <w:szCs w:val="24"/>
        </w:rPr>
        <w:t>ss of</w:t>
      </w:r>
      <w:r w:rsidR="004E5B62">
        <w:rPr>
          <w:sz w:val="24"/>
          <w:szCs w:val="24"/>
        </w:rPr>
        <w:t xml:space="preserve"> attaining properties </w:t>
      </w:r>
      <w:r w:rsidR="000C49E2">
        <w:rPr>
          <w:sz w:val="24"/>
          <w:szCs w:val="24"/>
        </w:rPr>
        <w:t>that the LBA would be inter</w:t>
      </w:r>
      <w:r w:rsidR="00EC0BA9">
        <w:rPr>
          <w:sz w:val="24"/>
          <w:szCs w:val="24"/>
        </w:rPr>
        <w:t>ested in purchasing.</w:t>
      </w:r>
      <w:r w:rsidR="00E84A7D">
        <w:rPr>
          <w:sz w:val="24"/>
          <w:szCs w:val="24"/>
        </w:rPr>
        <w:t xml:space="preserve"> </w:t>
      </w:r>
      <w:r w:rsidR="00C928CD">
        <w:rPr>
          <w:sz w:val="24"/>
          <w:szCs w:val="24"/>
        </w:rPr>
        <w:t>M</w:t>
      </w:r>
      <w:r w:rsidR="002E27A3">
        <w:rPr>
          <w:sz w:val="24"/>
          <w:szCs w:val="24"/>
        </w:rPr>
        <w:t>s. Tooley mention</w:t>
      </w:r>
      <w:r w:rsidR="00BA6C28">
        <w:rPr>
          <w:sz w:val="24"/>
          <w:szCs w:val="24"/>
        </w:rPr>
        <w:t xml:space="preserve">ed that </w:t>
      </w:r>
      <w:r w:rsidR="000D0619">
        <w:rPr>
          <w:sz w:val="24"/>
          <w:szCs w:val="24"/>
        </w:rPr>
        <w:t>there was</w:t>
      </w:r>
      <w:r w:rsidR="00BA6C28">
        <w:rPr>
          <w:sz w:val="24"/>
          <w:szCs w:val="24"/>
        </w:rPr>
        <w:t xml:space="preserve"> a list of properties</w:t>
      </w:r>
      <w:r w:rsidR="00187EF0">
        <w:rPr>
          <w:sz w:val="24"/>
          <w:szCs w:val="24"/>
        </w:rPr>
        <w:t xml:space="preserve"> that LBA had in the past that the city owned for the LBA to evaluate. Mr. Thomas stated that he believes has the list. Ms. Evans stated that she would get a list of the properties that the county owns.</w:t>
      </w:r>
      <w:r w:rsidR="00F210E7">
        <w:rPr>
          <w:sz w:val="24"/>
          <w:szCs w:val="24"/>
        </w:rPr>
        <w:t xml:space="preserve"> </w:t>
      </w:r>
      <w:r w:rsidR="0036421F">
        <w:rPr>
          <w:sz w:val="24"/>
          <w:szCs w:val="24"/>
        </w:rPr>
        <w:t xml:space="preserve">Mr. Thomas shared that he has been in contact with a consulting firm </w:t>
      </w:r>
      <w:r w:rsidR="001D3822">
        <w:rPr>
          <w:sz w:val="24"/>
          <w:szCs w:val="24"/>
        </w:rPr>
        <w:t>(</w:t>
      </w:r>
      <w:proofErr w:type="spellStart"/>
      <w:r w:rsidR="0036421F">
        <w:rPr>
          <w:sz w:val="24"/>
          <w:szCs w:val="24"/>
        </w:rPr>
        <w:t>Tolemi</w:t>
      </w:r>
      <w:proofErr w:type="spellEnd"/>
      <w:r w:rsidR="001D3822">
        <w:rPr>
          <w:sz w:val="24"/>
          <w:szCs w:val="24"/>
        </w:rPr>
        <w:t>)</w:t>
      </w:r>
      <w:r w:rsidR="0036421F">
        <w:rPr>
          <w:sz w:val="24"/>
          <w:szCs w:val="24"/>
        </w:rPr>
        <w:t xml:space="preserve"> to assist land banks to identify potential propert</w:t>
      </w:r>
      <w:r w:rsidR="001D3822">
        <w:rPr>
          <w:sz w:val="24"/>
          <w:szCs w:val="24"/>
        </w:rPr>
        <w:t xml:space="preserve">ies for </w:t>
      </w:r>
      <w:r w:rsidR="00E33833">
        <w:rPr>
          <w:sz w:val="24"/>
          <w:szCs w:val="24"/>
        </w:rPr>
        <w:t>acquisition</w:t>
      </w:r>
      <w:r w:rsidR="0036421F">
        <w:rPr>
          <w:sz w:val="24"/>
          <w:szCs w:val="24"/>
        </w:rPr>
        <w:t xml:space="preserve">. </w:t>
      </w:r>
      <w:r w:rsidR="0036421F">
        <w:rPr>
          <w:sz w:val="24"/>
          <w:szCs w:val="24"/>
        </w:rPr>
        <w:lastRenderedPageBreak/>
        <w:t xml:space="preserve">Ms. Walker suggested the Land Bank should have the </w:t>
      </w:r>
      <w:r w:rsidR="001D3822">
        <w:rPr>
          <w:sz w:val="24"/>
          <w:szCs w:val="24"/>
        </w:rPr>
        <w:t>SOPs</w:t>
      </w:r>
      <w:r w:rsidR="0036421F">
        <w:rPr>
          <w:sz w:val="24"/>
          <w:szCs w:val="24"/>
        </w:rPr>
        <w:t xml:space="preserve"> in place before hiring a consultant. </w:t>
      </w:r>
      <w:r w:rsidR="001D3822">
        <w:rPr>
          <w:sz w:val="24"/>
          <w:szCs w:val="24"/>
        </w:rPr>
        <w:t xml:space="preserve"> Mr. Miller stated </w:t>
      </w:r>
      <w:r w:rsidR="00BD08A6">
        <w:rPr>
          <w:sz w:val="24"/>
          <w:szCs w:val="24"/>
        </w:rPr>
        <w:t>also</w:t>
      </w:r>
      <w:r w:rsidR="001D3822">
        <w:rPr>
          <w:sz w:val="24"/>
          <w:szCs w:val="24"/>
        </w:rPr>
        <w:t xml:space="preserve"> that the LBA should identify an auditor to make sure the LBA has the books and financials in place</w:t>
      </w:r>
      <w:r w:rsidR="00BD08A6">
        <w:rPr>
          <w:sz w:val="24"/>
          <w:szCs w:val="24"/>
        </w:rPr>
        <w:t>.</w:t>
      </w:r>
      <w:r w:rsidR="001D3822">
        <w:rPr>
          <w:sz w:val="24"/>
          <w:szCs w:val="24"/>
        </w:rPr>
        <w:t xml:space="preserve"> </w:t>
      </w:r>
      <w:r w:rsidR="00BD08A6">
        <w:rPr>
          <w:sz w:val="24"/>
          <w:szCs w:val="24"/>
        </w:rPr>
        <w:t>This will help the land bank to do</w:t>
      </w:r>
      <w:r w:rsidR="001D3822">
        <w:rPr>
          <w:sz w:val="24"/>
          <w:szCs w:val="24"/>
        </w:rPr>
        <w:t xml:space="preserve"> busi</w:t>
      </w:r>
      <w:r w:rsidR="00BD08A6">
        <w:rPr>
          <w:sz w:val="24"/>
          <w:szCs w:val="24"/>
        </w:rPr>
        <w:t xml:space="preserve">ness with banks and other financial institutions in the future.  </w:t>
      </w:r>
    </w:p>
    <w:p w14:paraId="1F173123" w14:textId="4FC8540A" w:rsidR="000D0619" w:rsidRPr="000D0619" w:rsidRDefault="0036421F" w:rsidP="00BE735D">
      <w:pPr>
        <w:rPr>
          <w:sz w:val="24"/>
          <w:szCs w:val="24"/>
        </w:rPr>
      </w:pPr>
      <w:r>
        <w:rPr>
          <w:b/>
          <w:bCs/>
          <w:sz w:val="24"/>
          <w:szCs w:val="24"/>
        </w:rPr>
        <w:t xml:space="preserve"> </w:t>
      </w:r>
      <w:r w:rsidR="00BD08A6">
        <w:rPr>
          <w:b/>
          <w:bCs/>
          <w:sz w:val="24"/>
          <w:szCs w:val="24"/>
        </w:rPr>
        <w:t>A</w:t>
      </w:r>
      <w:r w:rsidR="00BD08A6" w:rsidRPr="000D0619">
        <w:rPr>
          <w:b/>
          <w:bCs/>
          <w:sz w:val="24"/>
          <w:szCs w:val="24"/>
        </w:rPr>
        <w:t>djourn</w:t>
      </w:r>
      <w:r w:rsidR="000D0619">
        <w:rPr>
          <w:sz w:val="24"/>
          <w:szCs w:val="24"/>
        </w:rPr>
        <w:t>- 11:58 a.m.</w:t>
      </w:r>
    </w:p>
    <w:p w14:paraId="79C206F8" w14:textId="7645494E" w:rsidR="00E76536" w:rsidRDefault="00E76536" w:rsidP="00BE735D">
      <w:pPr>
        <w:rPr>
          <w:sz w:val="24"/>
          <w:szCs w:val="24"/>
        </w:rPr>
      </w:pPr>
    </w:p>
    <w:p w14:paraId="787E34B5" w14:textId="77777777" w:rsidR="00E76536" w:rsidRDefault="00E76536" w:rsidP="00BE735D">
      <w:pPr>
        <w:rPr>
          <w:sz w:val="24"/>
          <w:szCs w:val="24"/>
        </w:rPr>
      </w:pPr>
    </w:p>
    <w:p w14:paraId="5485D221" w14:textId="3D2EB83B" w:rsidR="00625E52" w:rsidRDefault="00E76536" w:rsidP="00BE735D">
      <w:pPr>
        <w:rPr>
          <w:sz w:val="24"/>
          <w:szCs w:val="24"/>
        </w:rPr>
      </w:pPr>
      <w:r>
        <w:rPr>
          <w:sz w:val="24"/>
          <w:szCs w:val="24"/>
        </w:rPr>
        <w:t xml:space="preserve">  </w:t>
      </w:r>
    </w:p>
    <w:p w14:paraId="619A598B" w14:textId="506205CB" w:rsidR="006D0FDF" w:rsidRDefault="006D0FDF" w:rsidP="00BE735D">
      <w:pPr>
        <w:rPr>
          <w:sz w:val="24"/>
          <w:szCs w:val="24"/>
        </w:rPr>
      </w:pPr>
    </w:p>
    <w:p w14:paraId="57690F92" w14:textId="77777777" w:rsidR="00B66FA0" w:rsidRDefault="00B66FA0" w:rsidP="00BE735D">
      <w:pPr>
        <w:rPr>
          <w:sz w:val="24"/>
          <w:szCs w:val="24"/>
        </w:rPr>
      </w:pPr>
    </w:p>
    <w:p w14:paraId="2531C4BA" w14:textId="77777777" w:rsidR="0040565B" w:rsidRPr="00BE735D" w:rsidRDefault="0040565B" w:rsidP="00BE735D">
      <w:pPr>
        <w:rPr>
          <w:sz w:val="24"/>
          <w:szCs w:val="24"/>
        </w:rPr>
      </w:pPr>
    </w:p>
    <w:sectPr w:rsidR="0040565B" w:rsidRPr="00BE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5D"/>
    <w:rsid w:val="000010B8"/>
    <w:rsid w:val="00011FEA"/>
    <w:rsid w:val="000448BE"/>
    <w:rsid w:val="00050EBA"/>
    <w:rsid w:val="0007674C"/>
    <w:rsid w:val="000928D4"/>
    <w:rsid w:val="000B6900"/>
    <w:rsid w:val="000B78DD"/>
    <w:rsid w:val="000C49E2"/>
    <w:rsid w:val="000D0619"/>
    <w:rsid w:val="00110B17"/>
    <w:rsid w:val="001152A8"/>
    <w:rsid w:val="00133168"/>
    <w:rsid w:val="001473EF"/>
    <w:rsid w:val="001633D8"/>
    <w:rsid w:val="00187EF0"/>
    <w:rsid w:val="001A51DE"/>
    <w:rsid w:val="001A593B"/>
    <w:rsid w:val="001D022A"/>
    <w:rsid w:val="001D16C7"/>
    <w:rsid w:val="001D1E5C"/>
    <w:rsid w:val="001D3822"/>
    <w:rsid w:val="00206925"/>
    <w:rsid w:val="00236157"/>
    <w:rsid w:val="00253FF7"/>
    <w:rsid w:val="00261EBB"/>
    <w:rsid w:val="00282AC0"/>
    <w:rsid w:val="00290631"/>
    <w:rsid w:val="002A7E45"/>
    <w:rsid w:val="002B59CA"/>
    <w:rsid w:val="002D3930"/>
    <w:rsid w:val="002E27A3"/>
    <w:rsid w:val="002E6196"/>
    <w:rsid w:val="002F691B"/>
    <w:rsid w:val="003065FA"/>
    <w:rsid w:val="0033708E"/>
    <w:rsid w:val="0036421F"/>
    <w:rsid w:val="00381719"/>
    <w:rsid w:val="0039567E"/>
    <w:rsid w:val="003E3468"/>
    <w:rsid w:val="0040565B"/>
    <w:rsid w:val="00410174"/>
    <w:rsid w:val="00457B82"/>
    <w:rsid w:val="00494A99"/>
    <w:rsid w:val="004C654C"/>
    <w:rsid w:val="004D535F"/>
    <w:rsid w:val="004E5B62"/>
    <w:rsid w:val="004E5E72"/>
    <w:rsid w:val="00514B6D"/>
    <w:rsid w:val="00517815"/>
    <w:rsid w:val="00535665"/>
    <w:rsid w:val="00542F50"/>
    <w:rsid w:val="00552F58"/>
    <w:rsid w:val="00583B25"/>
    <w:rsid w:val="005A6FCD"/>
    <w:rsid w:val="005D38ED"/>
    <w:rsid w:val="005E6CCF"/>
    <w:rsid w:val="006137EE"/>
    <w:rsid w:val="00625E52"/>
    <w:rsid w:val="00626773"/>
    <w:rsid w:val="0063777D"/>
    <w:rsid w:val="0065478D"/>
    <w:rsid w:val="00677BCF"/>
    <w:rsid w:val="00686F19"/>
    <w:rsid w:val="006B365D"/>
    <w:rsid w:val="006C5A28"/>
    <w:rsid w:val="006D0FDF"/>
    <w:rsid w:val="00711A74"/>
    <w:rsid w:val="00762C7C"/>
    <w:rsid w:val="007B7B93"/>
    <w:rsid w:val="007F43FC"/>
    <w:rsid w:val="008122A3"/>
    <w:rsid w:val="0081461F"/>
    <w:rsid w:val="00814807"/>
    <w:rsid w:val="00816A32"/>
    <w:rsid w:val="00846B3C"/>
    <w:rsid w:val="0089701C"/>
    <w:rsid w:val="008A1143"/>
    <w:rsid w:val="008A4E22"/>
    <w:rsid w:val="008D25D8"/>
    <w:rsid w:val="00912714"/>
    <w:rsid w:val="00940725"/>
    <w:rsid w:val="00962B4A"/>
    <w:rsid w:val="00970399"/>
    <w:rsid w:val="009B36DD"/>
    <w:rsid w:val="009C147A"/>
    <w:rsid w:val="00A00896"/>
    <w:rsid w:val="00A3642E"/>
    <w:rsid w:val="00A42CB0"/>
    <w:rsid w:val="00A554DC"/>
    <w:rsid w:val="00A6647A"/>
    <w:rsid w:val="00A7179A"/>
    <w:rsid w:val="00A723CF"/>
    <w:rsid w:val="00A9497A"/>
    <w:rsid w:val="00AA765F"/>
    <w:rsid w:val="00AD5EB1"/>
    <w:rsid w:val="00B02945"/>
    <w:rsid w:val="00B27974"/>
    <w:rsid w:val="00B31D0E"/>
    <w:rsid w:val="00B45135"/>
    <w:rsid w:val="00B53BD9"/>
    <w:rsid w:val="00B66FA0"/>
    <w:rsid w:val="00B820A2"/>
    <w:rsid w:val="00B8625D"/>
    <w:rsid w:val="00B90CFF"/>
    <w:rsid w:val="00BA10D8"/>
    <w:rsid w:val="00BA6C28"/>
    <w:rsid w:val="00BB0AE5"/>
    <w:rsid w:val="00BD08A6"/>
    <w:rsid w:val="00BE735D"/>
    <w:rsid w:val="00BF5F72"/>
    <w:rsid w:val="00BF7895"/>
    <w:rsid w:val="00C07A07"/>
    <w:rsid w:val="00C30ED7"/>
    <w:rsid w:val="00C629FE"/>
    <w:rsid w:val="00C667B5"/>
    <w:rsid w:val="00C928CD"/>
    <w:rsid w:val="00C95563"/>
    <w:rsid w:val="00CA01C8"/>
    <w:rsid w:val="00CB2117"/>
    <w:rsid w:val="00CD029A"/>
    <w:rsid w:val="00CF6E6B"/>
    <w:rsid w:val="00D22440"/>
    <w:rsid w:val="00D359D9"/>
    <w:rsid w:val="00D37AAB"/>
    <w:rsid w:val="00DA05D8"/>
    <w:rsid w:val="00DE0907"/>
    <w:rsid w:val="00E234BF"/>
    <w:rsid w:val="00E33833"/>
    <w:rsid w:val="00E35D6B"/>
    <w:rsid w:val="00E5473D"/>
    <w:rsid w:val="00E76536"/>
    <w:rsid w:val="00E84A7D"/>
    <w:rsid w:val="00E87511"/>
    <w:rsid w:val="00E90795"/>
    <w:rsid w:val="00E976F4"/>
    <w:rsid w:val="00EA153F"/>
    <w:rsid w:val="00EC0BA9"/>
    <w:rsid w:val="00EE66E5"/>
    <w:rsid w:val="00EF0D4E"/>
    <w:rsid w:val="00F2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DCFA"/>
  <w15:chartTrackingRefBased/>
  <w15:docId w15:val="{D6787668-33E7-48E7-9CAF-1B15486C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35D"/>
    <w:rPr>
      <w:rFonts w:eastAsiaTheme="majorEastAsia" w:cstheme="majorBidi"/>
      <w:color w:val="272727" w:themeColor="text1" w:themeTint="D8"/>
    </w:rPr>
  </w:style>
  <w:style w:type="paragraph" w:styleId="Title">
    <w:name w:val="Title"/>
    <w:basedOn w:val="Normal"/>
    <w:next w:val="Normal"/>
    <w:link w:val="TitleChar"/>
    <w:uiPriority w:val="10"/>
    <w:qFormat/>
    <w:rsid w:val="00BE7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35D"/>
    <w:pPr>
      <w:spacing w:before="160"/>
      <w:jc w:val="center"/>
    </w:pPr>
    <w:rPr>
      <w:i/>
      <w:iCs/>
      <w:color w:val="404040" w:themeColor="text1" w:themeTint="BF"/>
    </w:rPr>
  </w:style>
  <w:style w:type="character" w:customStyle="1" w:styleId="QuoteChar">
    <w:name w:val="Quote Char"/>
    <w:basedOn w:val="DefaultParagraphFont"/>
    <w:link w:val="Quote"/>
    <w:uiPriority w:val="29"/>
    <w:rsid w:val="00BE735D"/>
    <w:rPr>
      <w:i/>
      <w:iCs/>
      <w:color w:val="404040" w:themeColor="text1" w:themeTint="BF"/>
    </w:rPr>
  </w:style>
  <w:style w:type="paragraph" w:styleId="ListParagraph">
    <w:name w:val="List Paragraph"/>
    <w:basedOn w:val="Normal"/>
    <w:uiPriority w:val="34"/>
    <w:qFormat/>
    <w:rsid w:val="00BE735D"/>
    <w:pPr>
      <w:ind w:left="720"/>
      <w:contextualSpacing/>
    </w:pPr>
  </w:style>
  <w:style w:type="character" w:styleId="IntenseEmphasis">
    <w:name w:val="Intense Emphasis"/>
    <w:basedOn w:val="DefaultParagraphFont"/>
    <w:uiPriority w:val="21"/>
    <w:qFormat/>
    <w:rsid w:val="00BE735D"/>
    <w:rPr>
      <w:i/>
      <w:iCs/>
      <w:color w:val="0F4761" w:themeColor="accent1" w:themeShade="BF"/>
    </w:rPr>
  </w:style>
  <w:style w:type="paragraph" w:styleId="IntenseQuote">
    <w:name w:val="Intense Quote"/>
    <w:basedOn w:val="Normal"/>
    <w:next w:val="Normal"/>
    <w:link w:val="IntenseQuoteChar"/>
    <w:uiPriority w:val="30"/>
    <w:qFormat/>
    <w:rsid w:val="00BE7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35D"/>
    <w:rPr>
      <w:i/>
      <w:iCs/>
      <w:color w:val="0F4761" w:themeColor="accent1" w:themeShade="BF"/>
    </w:rPr>
  </w:style>
  <w:style w:type="character" w:styleId="IntenseReference">
    <w:name w:val="Intense Reference"/>
    <w:basedOn w:val="DefaultParagraphFont"/>
    <w:uiPriority w:val="32"/>
    <w:qFormat/>
    <w:rsid w:val="00BE7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Eric Thomas</cp:lastModifiedBy>
  <cp:revision>30</cp:revision>
  <cp:lastPrinted>2024-09-17T17:55:00Z</cp:lastPrinted>
  <dcterms:created xsi:type="dcterms:W3CDTF">2024-10-11T17:22:00Z</dcterms:created>
  <dcterms:modified xsi:type="dcterms:W3CDTF">2024-10-15T18:06:00Z</dcterms:modified>
</cp:coreProperties>
</file>