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9974B" w14:textId="6AA2AF98" w:rsidR="00962B4A" w:rsidRPr="00CF6A58" w:rsidRDefault="00BE735D" w:rsidP="00ED2942">
      <w:pPr>
        <w:rPr>
          <w:b/>
          <w:bCs/>
          <w:sz w:val="32"/>
          <w:szCs w:val="32"/>
        </w:rPr>
      </w:pPr>
      <w:r w:rsidRPr="00CF6A58">
        <w:rPr>
          <w:b/>
          <w:bCs/>
          <w:sz w:val="32"/>
          <w:szCs w:val="32"/>
        </w:rPr>
        <w:t>Valdosta / Lowndes County Land Bank Authority</w:t>
      </w:r>
    </w:p>
    <w:p w14:paraId="7DA08FF3" w14:textId="4824A239" w:rsidR="0007674C" w:rsidRPr="00CF6A58" w:rsidRDefault="0007674C" w:rsidP="00BE735D">
      <w:pPr>
        <w:jc w:val="center"/>
        <w:rPr>
          <w:b/>
          <w:bCs/>
          <w:sz w:val="32"/>
          <w:szCs w:val="32"/>
        </w:rPr>
      </w:pPr>
      <w:r w:rsidRPr="00CF6A58">
        <w:rPr>
          <w:b/>
          <w:bCs/>
          <w:sz w:val="32"/>
          <w:szCs w:val="32"/>
        </w:rPr>
        <w:t>Meeting Minutes</w:t>
      </w:r>
    </w:p>
    <w:p w14:paraId="36A4A9BF" w14:textId="0C0B2682" w:rsidR="00BE735D" w:rsidRPr="00CF6A58" w:rsidRDefault="005D0A66" w:rsidP="00BE735D">
      <w:pPr>
        <w:jc w:val="center"/>
        <w:rPr>
          <w:b/>
          <w:bCs/>
          <w:sz w:val="32"/>
          <w:szCs w:val="32"/>
        </w:rPr>
      </w:pPr>
      <w:r w:rsidRPr="00CF6A58">
        <w:rPr>
          <w:b/>
          <w:bCs/>
          <w:sz w:val="32"/>
          <w:szCs w:val="32"/>
        </w:rPr>
        <w:t>January 15, 2025</w:t>
      </w:r>
    </w:p>
    <w:p w14:paraId="74F20307" w14:textId="6E0302FD" w:rsidR="00BE735D" w:rsidRPr="00CF6A58" w:rsidRDefault="00BE735D" w:rsidP="00BE735D">
      <w:pPr>
        <w:jc w:val="center"/>
        <w:rPr>
          <w:b/>
          <w:bCs/>
          <w:sz w:val="32"/>
          <w:szCs w:val="32"/>
        </w:rPr>
      </w:pPr>
      <w:r w:rsidRPr="00CF6A58">
        <w:rPr>
          <w:b/>
          <w:bCs/>
          <w:sz w:val="32"/>
          <w:szCs w:val="32"/>
        </w:rPr>
        <w:t>Historic Courthouse</w:t>
      </w:r>
    </w:p>
    <w:p w14:paraId="1F70DD53" w14:textId="77777777" w:rsidR="00BE735D" w:rsidRPr="00CF6A58" w:rsidRDefault="00BE735D" w:rsidP="00BE735D">
      <w:pPr>
        <w:rPr>
          <w:sz w:val="32"/>
          <w:szCs w:val="32"/>
        </w:rPr>
      </w:pPr>
    </w:p>
    <w:p w14:paraId="13F75165" w14:textId="1F7A4922" w:rsidR="00BE735D" w:rsidRPr="00CF6A58" w:rsidRDefault="00A7179A" w:rsidP="00BE735D">
      <w:pPr>
        <w:rPr>
          <w:sz w:val="28"/>
          <w:szCs w:val="28"/>
        </w:rPr>
      </w:pPr>
      <w:r w:rsidRPr="00CF6A58">
        <w:rPr>
          <w:b/>
          <w:bCs/>
          <w:sz w:val="28"/>
          <w:szCs w:val="28"/>
        </w:rPr>
        <w:t>Members</w:t>
      </w:r>
      <w:r w:rsidR="00BE735D" w:rsidRPr="00CF6A58">
        <w:rPr>
          <w:sz w:val="28"/>
          <w:szCs w:val="28"/>
        </w:rPr>
        <w:t>:</w:t>
      </w:r>
      <w:r w:rsidR="0007674C" w:rsidRPr="00CF6A58">
        <w:rPr>
          <w:sz w:val="28"/>
          <w:szCs w:val="28"/>
        </w:rPr>
        <w:t xml:space="preserve"> James Miller,</w:t>
      </w:r>
      <w:r w:rsidR="00BE735D" w:rsidRPr="00CF6A58">
        <w:rPr>
          <w:sz w:val="28"/>
          <w:szCs w:val="28"/>
        </w:rPr>
        <w:t xml:space="preserve"> Joyce Evans,</w:t>
      </w:r>
      <w:r w:rsidR="00E828D5" w:rsidRPr="00CF6A58">
        <w:rPr>
          <w:sz w:val="28"/>
          <w:szCs w:val="28"/>
        </w:rPr>
        <w:t xml:space="preserve"> Jack Oliver,</w:t>
      </w:r>
      <w:r w:rsidR="001902F6" w:rsidRPr="00CF6A58">
        <w:rPr>
          <w:sz w:val="28"/>
          <w:szCs w:val="28"/>
        </w:rPr>
        <w:t xml:space="preserve"> Ca</w:t>
      </w:r>
      <w:r w:rsidR="00D74852" w:rsidRPr="00CF6A58">
        <w:rPr>
          <w:sz w:val="28"/>
          <w:szCs w:val="28"/>
        </w:rPr>
        <w:t>rla Walker</w:t>
      </w:r>
    </w:p>
    <w:p w14:paraId="50551FD2" w14:textId="52F7F0D6" w:rsidR="000448BE" w:rsidRPr="00CF6A58" w:rsidRDefault="00BE735D" w:rsidP="00BE735D">
      <w:pPr>
        <w:rPr>
          <w:sz w:val="28"/>
          <w:szCs w:val="28"/>
        </w:rPr>
      </w:pPr>
      <w:r w:rsidRPr="00CF6A58">
        <w:rPr>
          <w:sz w:val="28"/>
          <w:szCs w:val="28"/>
        </w:rPr>
        <w:t>Others Present:</w:t>
      </w:r>
      <w:r w:rsidR="000448BE" w:rsidRPr="00CF6A58">
        <w:rPr>
          <w:sz w:val="28"/>
          <w:szCs w:val="28"/>
        </w:rPr>
        <w:t xml:space="preserve"> Billy Steinber</w:t>
      </w:r>
      <w:r w:rsidR="00113156" w:rsidRPr="00CF6A58">
        <w:rPr>
          <w:sz w:val="28"/>
          <w:szCs w:val="28"/>
        </w:rPr>
        <w:t>g,</w:t>
      </w:r>
      <w:r w:rsidR="00D74852" w:rsidRPr="00CF6A58">
        <w:rPr>
          <w:sz w:val="28"/>
          <w:szCs w:val="28"/>
        </w:rPr>
        <w:t xml:space="preserve"> Rachel Th</w:t>
      </w:r>
      <w:r w:rsidR="00892D91" w:rsidRPr="00CF6A58">
        <w:rPr>
          <w:sz w:val="28"/>
          <w:szCs w:val="28"/>
        </w:rPr>
        <w:t xml:space="preserve">rasher, </w:t>
      </w:r>
      <w:r w:rsidR="000928D4" w:rsidRPr="00CF6A58">
        <w:rPr>
          <w:sz w:val="28"/>
          <w:szCs w:val="28"/>
        </w:rPr>
        <w:t>Eric Thomas</w:t>
      </w:r>
    </w:p>
    <w:p w14:paraId="0DBD2447" w14:textId="1B9B45D7" w:rsidR="000448BE" w:rsidRPr="00CF6A58" w:rsidRDefault="000448BE" w:rsidP="00BE735D">
      <w:pPr>
        <w:rPr>
          <w:sz w:val="28"/>
          <w:szCs w:val="28"/>
        </w:rPr>
      </w:pPr>
      <w:r w:rsidRPr="00CF6A58">
        <w:rPr>
          <w:sz w:val="28"/>
          <w:szCs w:val="28"/>
        </w:rPr>
        <w:t xml:space="preserve">The meeting was called to order at </w:t>
      </w:r>
      <w:r w:rsidR="002F691B" w:rsidRPr="00CF6A58">
        <w:rPr>
          <w:sz w:val="28"/>
          <w:szCs w:val="28"/>
        </w:rPr>
        <w:t>11</w:t>
      </w:r>
      <w:r w:rsidRPr="00CF6A58">
        <w:rPr>
          <w:sz w:val="28"/>
          <w:szCs w:val="28"/>
        </w:rPr>
        <w:t>:</w:t>
      </w:r>
      <w:r w:rsidR="00892D91" w:rsidRPr="00CF6A58">
        <w:rPr>
          <w:sz w:val="28"/>
          <w:szCs w:val="28"/>
        </w:rPr>
        <w:t>06</w:t>
      </w:r>
      <w:r w:rsidRPr="00CF6A58">
        <w:rPr>
          <w:sz w:val="28"/>
          <w:szCs w:val="28"/>
        </w:rPr>
        <w:t xml:space="preserve"> a.m.</w:t>
      </w:r>
      <w:r w:rsidR="00892D91" w:rsidRPr="00CF6A58">
        <w:rPr>
          <w:sz w:val="28"/>
          <w:szCs w:val="28"/>
        </w:rPr>
        <w:t xml:space="preserve"> M</w:t>
      </w:r>
      <w:r w:rsidR="003F405A" w:rsidRPr="00CF6A58">
        <w:rPr>
          <w:sz w:val="28"/>
          <w:szCs w:val="28"/>
        </w:rPr>
        <w:t>r. Miller</w:t>
      </w:r>
      <w:r w:rsidR="0007674C" w:rsidRPr="00CF6A58">
        <w:rPr>
          <w:sz w:val="28"/>
          <w:szCs w:val="28"/>
        </w:rPr>
        <w:t xml:space="preserve"> led the </w:t>
      </w:r>
      <w:r w:rsidR="00DE612B" w:rsidRPr="00CF6A58">
        <w:rPr>
          <w:sz w:val="28"/>
          <w:szCs w:val="28"/>
        </w:rPr>
        <w:t>I</w:t>
      </w:r>
      <w:r w:rsidR="0007674C" w:rsidRPr="00CF6A58">
        <w:rPr>
          <w:sz w:val="28"/>
          <w:szCs w:val="28"/>
        </w:rPr>
        <w:t>nvocation.</w:t>
      </w:r>
    </w:p>
    <w:p w14:paraId="01886805" w14:textId="1DABF37E" w:rsidR="000448BE" w:rsidRPr="00CF6A58" w:rsidRDefault="003F405A" w:rsidP="00BE735D">
      <w:pPr>
        <w:rPr>
          <w:sz w:val="28"/>
          <w:szCs w:val="28"/>
        </w:rPr>
      </w:pPr>
      <w:r w:rsidRPr="00CF6A58">
        <w:rPr>
          <w:b/>
          <w:bCs/>
          <w:sz w:val="28"/>
          <w:szCs w:val="28"/>
        </w:rPr>
        <w:t>Nov</w:t>
      </w:r>
      <w:r w:rsidR="00C3568E" w:rsidRPr="00CF6A58">
        <w:rPr>
          <w:b/>
          <w:bCs/>
          <w:sz w:val="28"/>
          <w:szCs w:val="28"/>
        </w:rPr>
        <w:t>ember</w:t>
      </w:r>
      <w:r w:rsidR="0007674C" w:rsidRPr="00CF6A58">
        <w:rPr>
          <w:b/>
          <w:bCs/>
          <w:sz w:val="28"/>
          <w:szCs w:val="28"/>
        </w:rPr>
        <w:t xml:space="preserve"> Meeting Minutes Approval</w:t>
      </w:r>
      <w:r w:rsidR="008F69F7" w:rsidRPr="00CF6A58">
        <w:rPr>
          <w:b/>
          <w:bCs/>
          <w:sz w:val="28"/>
          <w:szCs w:val="28"/>
        </w:rPr>
        <w:t>:</w:t>
      </w:r>
      <w:r w:rsidR="00E828D5" w:rsidRPr="00CF6A58">
        <w:rPr>
          <w:b/>
          <w:bCs/>
          <w:sz w:val="28"/>
          <w:szCs w:val="28"/>
        </w:rPr>
        <w:t xml:space="preserve"> </w:t>
      </w:r>
      <w:r w:rsidR="00910DD3" w:rsidRPr="00CF6A58">
        <w:rPr>
          <w:sz w:val="28"/>
          <w:szCs w:val="28"/>
        </w:rPr>
        <w:t xml:space="preserve">After </w:t>
      </w:r>
      <w:r w:rsidR="008946C3" w:rsidRPr="00CF6A58">
        <w:rPr>
          <w:sz w:val="28"/>
          <w:szCs w:val="28"/>
        </w:rPr>
        <w:t xml:space="preserve">reading </w:t>
      </w:r>
      <w:r w:rsidR="00910DD3" w:rsidRPr="00CF6A58">
        <w:rPr>
          <w:sz w:val="28"/>
          <w:szCs w:val="28"/>
        </w:rPr>
        <w:t>the</w:t>
      </w:r>
      <w:r w:rsidR="00684A7B">
        <w:rPr>
          <w:sz w:val="28"/>
          <w:szCs w:val="28"/>
        </w:rPr>
        <w:t xml:space="preserve"> November meeting</w:t>
      </w:r>
      <w:r w:rsidR="00910DD3" w:rsidRPr="00CF6A58">
        <w:rPr>
          <w:sz w:val="28"/>
          <w:szCs w:val="28"/>
        </w:rPr>
        <w:t xml:space="preserve"> minutes by Mr. Thomas</w:t>
      </w:r>
      <w:r w:rsidR="008946C3" w:rsidRPr="00CF6A58">
        <w:rPr>
          <w:sz w:val="28"/>
          <w:szCs w:val="28"/>
        </w:rPr>
        <w:t>, Ms. Evans</w:t>
      </w:r>
      <w:r w:rsidR="00BE11BD" w:rsidRPr="00CF6A58">
        <w:rPr>
          <w:sz w:val="28"/>
          <w:szCs w:val="28"/>
        </w:rPr>
        <w:t xml:space="preserve"> made a motion </w:t>
      </w:r>
      <w:r w:rsidR="005223B7">
        <w:rPr>
          <w:sz w:val="28"/>
          <w:szCs w:val="28"/>
        </w:rPr>
        <w:t>for</w:t>
      </w:r>
      <w:r w:rsidR="00BE11BD" w:rsidRPr="00CF6A58">
        <w:rPr>
          <w:sz w:val="28"/>
          <w:szCs w:val="28"/>
        </w:rPr>
        <w:t xml:space="preserve"> </w:t>
      </w:r>
      <w:r w:rsidR="005223B7" w:rsidRPr="00CF6A58">
        <w:rPr>
          <w:sz w:val="28"/>
          <w:szCs w:val="28"/>
        </w:rPr>
        <w:t>approv</w:t>
      </w:r>
      <w:r w:rsidR="005223B7">
        <w:rPr>
          <w:sz w:val="28"/>
          <w:szCs w:val="28"/>
        </w:rPr>
        <w:t>al</w:t>
      </w:r>
      <w:r w:rsidR="005223B7" w:rsidRPr="00CF6A58">
        <w:rPr>
          <w:sz w:val="28"/>
          <w:szCs w:val="28"/>
        </w:rPr>
        <w:t xml:space="preserve"> of</w:t>
      </w:r>
      <w:r w:rsidR="00BE11BD" w:rsidRPr="00CF6A58">
        <w:rPr>
          <w:sz w:val="28"/>
          <w:szCs w:val="28"/>
        </w:rPr>
        <w:t xml:space="preserve"> the minutes</w:t>
      </w:r>
      <w:r w:rsidR="0065268C" w:rsidRPr="00CF6A58">
        <w:rPr>
          <w:sz w:val="28"/>
          <w:szCs w:val="28"/>
        </w:rPr>
        <w:t>, Mr. Oliver se</w:t>
      </w:r>
      <w:r w:rsidR="00A76537" w:rsidRPr="00CF6A58">
        <w:rPr>
          <w:sz w:val="28"/>
          <w:szCs w:val="28"/>
        </w:rPr>
        <w:t xml:space="preserve">conded, </w:t>
      </w:r>
      <w:r w:rsidR="005223B7" w:rsidRPr="00CF6A58">
        <w:rPr>
          <w:sz w:val="28"/>
          <w:szCs w:val="28"/>
        </w:rPr>
        <w:t>and the motion</w:t>
      </w:r>
      <w:r w:rsidR="00A76537" w:rsidRPr="00CF6A58">
        <w:rPr>
          <w:sz w:val="28"/>
          <w:szCs w:val="28"/>
        </w:rPr>
        <w:t xml:space="preserve"> carried.</w:t>
      </w:r>
    </w:p>
    <w:p w14:paraId="2F7757C3" w14:textId="23221ACF" w:rsidR="00BE735D" w:rsidRDefault="00113156" w:rsidP="00BE735D">
      <w:pPr>
        <w:rPr>
          <w:sz w:val="28"/>
          <w:szCs w:val="28"/>
        </w:rPr>
      </w:pPr>
      <w:r w:rsidRPr="00CF6A58">
        <w:rPr>
          <w:b/>
          <w:bCs/>
          <w:sz w:val="28"/>
          <w:szCs w:val="28"/>
        </w:rPr>
        <w:t>Policies</w:t>
      </w:r>
      <w:r w:rsidR="008F69F7" w:rsidRPr="00CF6A58">
        <w:rPr>
          <w:b/>
          <w:bCs/>
          <w:sz w:val="28"/>
          <w:szCs w:val="28"/>
        </w:rPr>
        <w:t>/Procedures:</w:t>
      </w:r>
      <w:r w:rsidR="00CF6A58">
        <w:rPr>
          <w:b/>
          <w:bCs/>
          <w:sz w:val="28"/>
          <w:szCs w:val="28"/>
        </w:rPr>
        <w:t xml:space="preserve"> </w:t>
      </w:r>
      <w:r w:rsidR="00CF6A58">
        <w:rPr>
          <w:sz w:val="28"/>
          <w:szCs w:val="28"/>
        </w:rPr>
        <w:t xml:space="preserve">There was discussion about </w:t>
      </w:r>
      <w:r w:rsidR="00040471">
        <w:rPr>
          <w:sz w:val="28"/>
          <w:szCs w:val="28"/>
        </w:rPr>
        <w:t>any</w:t>
      </w:r>
      <w:r w:rsidR="00CF6A58">
        <w:rPr>
          <w:sz w:val="28"/>
          <w:szCs w:val="28"/>
        </w:rPr>
        <w:t xml:space="preserve"> </w:t>
      </w:r>
      <w:r w:rsidR="00040471">
        <w:rPr>
          <w:sz w:val="28"/>
          <w:szCs w:val="28"/>
        </w:rPr>
        <w:t xml:space="preserve">potential </w:t>
      </w:r>
      <w:r w:rsidR="00CF6A58">
        <w:rPr>
          <w:sz w:val="28"/>
          <w:szCs w:val="28"/>
        </w:rPr>
        <w:t>changes that</w:t>
      </w:r>
      <w:r w:rsidR="00040471">
        <w:rPr>
          <w:sz w:val="28"/>
          <w:szCs w:val="28"/>
        </w:rPr>
        <w:t xml:space="preserve"> may need to be</w:t>
      </w:r>
      <w:r w:rsidR="00CF6A58">
        <w:rPr>
          <w:sz w:val="28"/>
          <w:szCs w:val="28"/>
        </w:rPr>
        <w:t xml:space="preserve"> made</w:t>
      </w:r>
      <w:r w:rsidR="004742C6">
        <w:rPr>
          <w:sz w:val="28"/>
          <w:szCs w:val="28"/>
        </w:rPr>
        <w:t xml:space="preserve"> to the LBA Policies and Procedures.</w:t>
      </w:r>
      <w:r w:rsidR="00CF6A58">
        <w:rPr>
          <w:sz w:val="28"/>
          <w:szCs w:val="28"/>
        </w:rPr>
        <w:t xml:space="preserve"> Mr. Steinberg stated that no major changes</w:t>
      </w:r>
      <w:r w:rsidR="004742C6">
        <w:rPr>
          <w:sz w:val="28"/>
          <w:szCs w:val="28"/>
        </w:rPr>
        <w:t xml:space="preserve"> </w:t>
      </w:r>
      <w:r w:rsidR="00040471">
        <w:rPr>
          <w:sz w:val="28"/>
          <w:szCs w:val="28"/>
        </w:rPr>
        <w:t>were needed</w:t>
      </w:r>
      <w:r w:rsidR="004742C6">
        <w:rPr>
          <w:sz w:val="28"/>
          <w:szCs w:val="28"/>
        </w:rPr>
        <w:t>.</w:t>
      </w:r>
      <w:r w:rsidR="00CF6A58">
        <w:rPr>
          <w:sz w:val="28"/>
          <w:szCs w:val="28"/>
        </w:rPr>
        <w:t xml:space="preserve"> Mr. Miller </w:t>
      </w:r>
      <w:r w:rsidR="00040471">
        <w:rPr>
          <w:sz w:val="28"/>
          <w:szCs w:val="28"/>
        </w:rPr>
        <w:t>informed those in attendance about a</w:t>
      </w:r>
      <w:r w:rsidR="00CF6A58">
        <w:rPr>
          <w:sz w:val="28"/>
          <w:szCs w:val="28"/>
        </w:rPr>
        <w:t xml:space="preserve"> template guide by the Center for Community </w:t>
      </w:r>
      <w:r w:rsidR="008A0633">
        <w:rPr>
          <w:sz w:val="28"/>
          <w:szCs w:val="28"/>
        </w:rPr>
        <w:t>Progress</w:t>
      </w:r>
      <w:r w:rsidR="00BF1409">
        <w:rPr>
          <w:sz w:val="28"/>
          <w:szCs w:val="28"/>
        </w:rPr>
        <w:t xml:space="preserve">, which is a resource guide for Georgia Land Banks. </w:t>
      </w:r>
      <w:r w:rsidR="00724EA8">
        <w:rPr>
          <w:sz w:val="28"/>
          <w:szCs w:val="28"/>
        </w:rPr>
        <w:t xml:space="preserve">Then </w:t>
      </w:r>
      <w:r w:rsidR="008A0633">
        <w:rPr>
          <w:sz w:val="28"/>
          <w:szCs w:val="28"/>
        </w:rPr>
        <w:t xml:space="preserve">Ms. Walker stated that Mr. Steinburg </w:t>
      </w:r>
      <w:r w:rsidR="00F632F7">
        <w:rPr>
          <w:sz w:val="28"/>
          <w:szCs w:val="28"/>
        </w:rPr>
        <w:t xml:space="preserve">had already </w:t>
      </w:r>
      <w:r w:rsidR="008A0633">
        <w:rPr>
          <w:sz w:val="28"/>
          <w:szCs w:val="28"/>
        </w:rPr>
        <w:t xml:space="preserve">provided the Board with the P/P </w:t>
      </w:r>
      <w:r w:rsidR="00F632F7">
        <w:rPr>
          <w:sz w:val="28"/>
          <w:szCs w:val="28"/>
        </w:rPr>
        <w:t xml:space="preserve">for review, allowing for feedback and revisions. </w:t>
      </w:r>
      <w:r w:rsidR="00724EA8">
        <w:rPr>
          <w:sz w:val="28"/>
          <w:szCs w:val="28"/>
        </w:rPr>
        <w:t xml:space="preserve">Mr. Steinburg did in fact include those changes. </w:t>
      </w:r>
      <w:r w:rsidR="00F632F7">
        <w:rPr>
          <w:sz w:val="28"/>
          <w:szCs w:val="28"/>
        </w:rPr>
        <w:t xml:space="preserve">Therefore, </w:t>
      </w:r>
      <w:r w:rsidR="008A1C8C">
        <w:rPr>
          <w:sz w:val="28"/>
          <w:szCs w:val="28"/>
        </w:rPr>
        <w:t>Ms. Walker</w:t>
      </w:r>
      <w:r w:rsidR="00FC0D26">
        <w:rPr>
          <w:sz w:val="28"/>
          <w:szCs w:val="28"/>
        </w:rPr>
        <w:t xml:space="preserve"> </w:t>
      </w:r>
      <w:r w:rsidR="00F632F7">
        <w:rPr>
          <w:sz w:val="28"/>
          <w:szCs w:val="28"/>
        </w:rPr>
        <w:t xml:space="preserve">questioned whether it was necessary to exam the template or go forward with what Mr. Steinberg had produced. </w:t>
      </w:r>
      <w:r w:rsidR="00724EA8">
        <w:rPr>
          <w:sz w:val="28"/>
          <w:szCs w:val="28"/>
        </w:rPr>
        <w:t>She asked Mr. Miller if there was anything specific that he wanted to add. He responded that nothing else was needed at this time. The group agreed the matter was settled. So, Ms. Walker made a motion to accept the P/P</w:t>
      </w:r>
      <w:r w:rsidR="00BF1409">
        <w:rPr>
          <w:sz w:val="28"/>
          <w:szCs w:val="28"/>
        </w:rPr>
        <w:t xml:space="preserve"> presented by Mr. Steinberg</w:t>
      </w:r>
      <w:r w:rsidR="00724EA8">
        <w:rPr>
          <w:sz w:val="28"/>
          <w:szCs w:val="28"/>
        </w:rPr>
        <w:t xml:space="preserve">, Ms. Evans seconded, and the motion was </w:t>
      </w:r>
      <w:r w:rsidR="00BF1409">
        <w:rPr>
          <w:sz w:val="28"/>
          <w:szCs w:val="28"/>
        </w:rPr>
        <w:t xml:space="preserve">approved. </w:t>
      </w:r>
    </w:p>
    <w:p w14:paraId="3C3E1962" w14:textId="0E93E8DB" w:rsidR="00C06C8F" w:rsidRDefault="00C06C8F" w:rsidP="00C06C8F">
      <w:pPr>
        <w:rPr>
          <w:sz w:val="28"/>
          <w:szCs w:val="28"/>
        </w:rPr>
      </w:pPr>
      <w:r w:rsidRPr="00C06C8F">
        <w:rPr>
          <w:b/>
          <w:bCs/>
          <w:sz w:val="28"/>
          <w:szCs w:val="28"/>
        </w:rPr>
        <w:t>822/830 Brookwood Closing</w:t>
      </w:r>
      <w:r>
        <w:rPr>
          <w:b/>
          <w:bCs/>
          <w:sz w:val="28"/>
          <w:szCs w:val="28"/>
        </w:rPr>
        <w:t>:</w:t>
      </w:r>
      <w:r>
        <w:rPr>
          <w:sz w:val="28"/>
          <w:szCs w:val="28"/>
        </w:rPr>
        <w:t xml:space="preserve"> Mr. Steinberg stated that the </w:t>
      </w:r>
      <w:r w:rsidR="00226EA9">
        <w:rPr>
          <w:sz w:val="28"/>
          <w:szCs w:val="28"/>
        </w:rPr>
        <w:t>buyer’s</w:t>
      </w:r>
      <w:r>
        <w:rPr>
          <w:sz w:val="28"/>
          <w:szCs w:val="28"/>
        </w:rPr>
        <w:t xml:space="preserve"> attorney reach</w:t>
      </w:r>
      <w:r w:rsidR="003B6081">
        <w:rPr>
          <w:sz w:val="28"/>
          <w:szCs w:val="28"/>
        </w:rPr>
        <w:t>ed</w:t>
      </w:r>
      <w:r>
        <w:rPr>
          <w:sz w:val="28"/>
          <w:szCs w:val="28"/>
        </w:rPr>
        <w:t xml:space="preserve"> out</w:t>
      </w:r>
      <w:r w:rsidR="00FA68B2">
        <w:rPr>
          <w:sz w:val="28"/>
          <w:szCs w:val="28"/>
        </w:rPr>
        <w:t xml:space="preserve"> to him</w:t>
      </w:r>
      <w:r>
        <w:rPr>
          <w:sz w:val="28"/>
          <w:szCs w:val="28"/>
        </w:rPr>
        <w:t xml:space="preserve"> and said buyer was not going to close </w:t>
      </w:r>
      <w:r w:rsidR="003B6081">
        <w:rPr>
          <w:sz w:val="28"/>
          <w:szCs w:val="28"/>
        </w:rPr>
        <w:t>because</w:t>
      </w:r>
      <w:r>
        <w:rPr>
          <w:sz w:val="28"/>
          <w:szCs w:val="28"/>
        </w:rPr>
        <w:t xml:space="preserve"> the LBA could not give </w:t>
      </w:r>
      <w:r w:rsidR="004254DB">
        <w:rPr>
          <w:sz w:val="28"/>
          <w:szCs w:val="28"/>
        </w:rPr>
        <w:t>the buyer</w:t>
      </w:r>
      <w:r>
        <w:rPr>
          <w:sz w:val="28"/>
          <w:szCs w:val="28"/>
        </w:rPr>
        <w:t xml:space="preserve"> a Warranty Deed.</w:t>
      </w:r>
      <w:r w:rsidR="003B6081">
        <w:rPr>
          <w:sz w:val="28"/>
          <w:szCs w:val="28"/>
        </w:rPr>
        <w:t xml:space="preserve"> Mr. Steinberg explained to the Board that the LBA could only provide the buyer with a Quit</w:t>
      </w:r>
      <w:r w:rsidR="00724EA8">
        <w:rPr>
          <w:sz w:val="28"/>
          <w:szCs w:val="28"/>
        </w:rPr>
        <w:t>claim</w:t>
      </w:r>
      <w:r w:rsidR="003B6081">
        <w:rPr>
          <w:sz w:val="28"/>
          <w:szCs w:val="28"/>
        </w:rPr>
        <w:t xml:space="preserve"> Deed.</w:t>
      </w:r>
    </w:p>
    <w:p w14:paraId="1E64D351" w14:textId="6262ADF7" w:rsidR="003B6081" w:rsidRDefault="003B6081" w:rsidP="00C06C8F">
      <w:pPr>
        <w:rPr>
          <w:sz w:val="28"/>
          <w:szCs w:val="28"/>
        </w:rPr>
      </w:pPr>
      <w:r w:rsidRPr="003B6081">
        <w:rPr>
          <w:b/>
          <w:bCs/>
          <w:sz w:val="28"/>
          <w:szCs w:val="28"/>
        </w:rPr>
        <w:lastRenderedPageBreak/>
        <w:t>LBA Budget Items</w:t>
      </w:r>
      <w:r>
        <w:rPr>
          <w:b/>
          <w:bCs/>
          <w:sz w:val="28"/>
          <w:szCs w:val="28"/>
        </w:rPr>
        <w:t>:</w:t>
      </w:r>
      <w:r w:rsidR="00132399">
        <w:rPr>
          <w:b/>
          <w:bCs/>
          <w:sz w:val="28"/>
          <w:szCs w:val="28"/>
        </w:rPr>
        <w:t xml:space="preserve"> </w:t>
      </w:r>
      <w:r w:rsidR="00132399">
        <w:rPr>
          <w:sz w:val="28"/>
          <w:szCs w:val="28"/>
        </w:rPr>
        <w:t>Mr. Thomas presented a template</w:t>
      </w:r>
      <w:r w:rsidR="00DC55D9">
        <w:rPr>
          <w:sz w:val="28"/>
          <w:szCs w:val="28"/>
        </w:rPr>
        <w:t xml:space="preserve"> for the budget</w:t>
      </w:r>
      <w:r w:rsidR="00132399">
        <w:rPr>
          <w:sz w:val="28"/>
          <w:szCs w:val="28"/>
        </w:rPr>
        <w:t xml:space="preserve"> </w:t>
      </w:r>
      <w:r w:rsidR="00DC55D9">
        <w:rPr>
          <w:sz w:val="28"/>
          <w:szCs w:val="28"/>
        </w:rPr>
        <w:t xml:space="preserve">that Mr. Miller emailed him. Mr. Thomas used the template to show and discuss the expenditures and </w:t>
      </w:r>
      <w:r w:rsidR="00724EA8">
        <w:rPr>
          <w:sz w:val="28"/>
          <w:szCs w:val="28"/>
        </w:rPr>
        <w:t>i</w:t>
      </w:r>
      <w:r w:rsidR="00DC55D9">
        <w:rPr>
          <w:sz w:val="28"/>
          <w:szCs w:val="28"/>
        </w:rPr>
        <w:t>ncome for the 2024 year.</w:t>
      </w:r>
      <w:r w:rsidR="00241887">
        <w:rPr>
          <w:sz w:val="28"/>
          <w:szCs w:val="28"/>
        </w:rPr>
        <w:t xml:space="preserve"> The LBA will use the year 2024</w:t>
      </w:r>
      <w:r w:rsidR="00ED2942">
        <w:rPr>
          <w:sz w:val="28"/>
          <w:szCs w:val="28"/>
        </w:rPr>
        <w:t xml:space="preserve"> information</w:t>
      </w:r>
      <w:r w:rsidR="00241887">
        <w:rPr>
          <w:sz w:val="28"/>
          <w:szCs w:val="28"/>
        </w:rPr>
        <w:t xml:space="preserve"> to</w:t>
      </w:r>
      <w:r w:rsidR="00ED2942">
        <w:rPr>
          <w:sz w:val="28"/>
          <w:szCs w:val="28"/>
        </w:rPr>
        <w:t xml:space="preserve"> establish</w:t>
      </w:r>
      <w:r w:rsidR="00241887">
        <w:rPr>
          <w:sz w:val="28"/>
          <w:szCs w:val="28"/>
        </w:rPr>
        <w:t xml:space="preserve"> the budget for 2025</w:t>
      </w:r>
      <w:r w:rsidR="00ED2942">
        <w:rPr>
          <w:sz w:val="28"/>
          <w:szCs w:val="28"/>
        </w:rPr>
        <w:t xml:space="preserve"> fiscal year.</w:t>
      </w:r>
    </w:p>
    <w:p w14:paraId="4D59F237" w14:textId="04F2CC99" w:rsidR="00241887" w:rsidRDefault="00241887" w:rsidP="00C06C8F">
      <w:pPr>
        <w:rPr>
          <w:sz w:val="28"/>
          <w:szCs w:val="28"/>
        </w:rPr>
      </w:pPr>
      <w:r w:rsidRPr="00241887">
        <w:rPr>
          <w:b/>
          <w:bCs/>
          <w:sz w:val="28"/>
          <w:szCs w:val="28"/>
        </w:rPr>
        <w:t>Property Donation</w:t>
      </w:r>
      <w:r w:rsidRPr="00241887">
        <w:rPr>
          <w:sz w:val="28"/>
          <w:szCs w:val="28"/>
        </w:rPr>
        <w:t>: Mr. Thomas</w:t>
      </w:r>
      <w:r>
        <w:rPr>
          <w:b/>
          <w:bCs/>
          <w:sz w:val="28"/>
          <w:szCs w:val="28"/>
        </w:rPr>
        <w:t xml:space="preserve"> </w:t>
      </w:r>
      <w:r w:rsidRPr="00241887">
        <w:rPr>
          <w:sz w:val="28"/>
          <w:szCs w:val="28"/>
        </w:rPr>
        <w:t>presented</w:t>
      </w:r>
      <w:r>
        <w:rPr>
          <w:sz w:val="28"/>
          <w:szCs w:val="28"/>
        </w:rPr>
        <w:t xml:space="preserve"> a property that </w:t>
      </w:r>
      <w:r w:rsidR="00FA68B2">
        <w:rPr>
          <w:sz w:val="28"/>
          <w:szCs w:val="28"/>
        </w:rPr>
        <w:t>the</w:t>
      </w:r>
      <w:r>
        <w:rPr>
          <w:sz w:val="28"/>
          <w:szCs w:val="28"/>
        </w:rPr>
        <w:t xml:space="preserve"> owner would like to donate to the LBA. The dwelling is located at 1009 Hillside Dr. and was damaged by the storm. Mr. T</w:t>
      </w:r>
      <w:r w:rsidR="00854723">
        <w:rPr>
          <w:sz w:val="28"/>
          <w:szCs w:val="28"/>
        </w:rPr>
        <w:t>homas stated that he did not know the extent of the damage and would need to contact contractors to get estimates. Ms. Walker asked w</w:t>
      </w:r>
      <w:r w:rsidR="00215C00">
        <w:rPr>
          <w:sz w:val="28"/>
          <w:szCs w:val="28"/>
        </w:rPr>
        <w:t>hether</w:t>
      </w:r>
      <w:r w:rsidR="00854723">
        <w:rPr>
          <w:sz w:val="28"/>
          <w:szCs w:val="28"/>
        </w:rPr>
        <w:t xml:space="preserve"> LBA </w:t>
      </w:r>
      <w:r w:rsidR="00215C00">
        <w:rPr>
          <w:sz w:val="28"/>
          <w:szCs w:val="28"/>
        </w:rPr>
        <w:t xml:space="preserve">was seeking </w:t>
      </w:r>
      <w:r w:rsidR="00854723">
        <w:rPr>
          <w:sz w:val="28"/>
          <w:szCs w:val="28"/>
        </w:rPr>
        <w:t xml:space="preserve">estimates to repair </w:t>
      </w:r>
      <w:r w:rsidR="00FA68B2">
        <w:rPr>
          <w:sz w:val="28"/>
          <w:szCs w:val="28"/>
        </w:rPr>
        <w:t>the damage</w:t>
      </w:r>
      <w:r w:rsidR="0013321A">
        <w:rPr>
          <w:sz w:val="28"/>
          <w:szCs w:val="28"/>
        </w:rPr>
        <w:t xml:space="preserve"> </w:t>
      </w:r>
      <w:r w:rsidR="00215C00">
        <w:rPr>
          <w:sz w:val="28"/>
          <w:szCs w:val="28"/>
        </w:rPr>
        <w:t>in order to s</w:t>
      </w:r>
      <w:r w:rsidR="00ED2942">
        <w:rPr>
          <w:sz w:val="28"/>
          <w:szCs w:val="28"/>
        </w:rPr>
        <w:t>ell</w:t>
      </w:r>
      <w:r w:rsidR="0013321A">
        <w:rPr>
          <w:sz w:val="28"/>
          <w:szCs w:val="28"/>
        </w:rPr>
        <w:t xml:space="preserve"> the home or </w:t>
      </w:r>
      <w:r w:rsidR="00215C00">
        <w:rPr>
          <w:sz w:val="28"/>
          <w:szCs w:val="28"/>
        </w:rPr>
        <w:t>if the cost of damage repair would determine if the property would be a “</w:t>
      </w:r>
      <w:r w:rsidR="00FA68B2">
        <w:rPr>
          <w:sz w:val="28"/>
          <w:szCs w:val="28"/>
        </w:rPr>
        <w:t>s</w:t>
      </w:r>
      <w:r w:rsidR="00ED2942">
        <w:rPr>
          <w:sz w:val="28"/>
          <w:szCs w:val="28"/>
        </w:rPr>
        <w:t>ell</w:t>
      </w:r>
      <w:r w:rsidR="00FA68B2">
        <w:rPr>
          <w:sz w:val="28"/>
          <w:szCs w:val="28"/>
        </w:rPr>
        <w:t xml:space="preserve"> as is.</w:t>
      </w:r>
      <w:r w:rsidR="00215C00">
        <w:rPr>
          <w:sz w:val="28"/>
          <w:szCs w:val="28"/>
        </w:rPr>
        <w:t xml:space="preserve">” </w:t>
      </w:r>
      <w:r w:rsidR="00FA68B2">
        <w:rPr>
          <w:sz w:val="28"/>
          <w:szCs w:val="28"/>
        </w:rPr>
        <w:t xml:space="preserve"> Mr. Thomas indicated </w:t>
      </w:r>
      <w:r w:rsidR="00215C00">
        <w:rPr>
          <w:sz w:val="28"/>
          <w:szCs w:val="28"/>
        </w:rPr>
        <w:t xml:space="preserve">whichever </w:t>
      </w:r>
      <w:r w:rsidR="00724EA8">
        <w:rPr>
          <w:sz w:val="28"/>
          <w:szCs w:val="28"/>
        </w:rPr>
        <w:t xml:space="preserve">option was </w:t>
      </w:r>
      <w:r w:rsidR="00215C00">
        <w:rPr>
          <w:sz w:val="28"/>
          <w:szCs w:val="28"/>
        </w:rPr>
        <w:t>most profitable for the LBA</w:t>
      </w:r>
      <w:r w:rsidR="00724EA8">
        <w:rPr>
          <w:sz w:val="28"/>
          <w:szCs w:val="28"/>
        </w:rPr>
        <w:t xml:space="preserve">. </w:t>
      </w:r>
    </w:p>
    <w:p w14:paraId="03D3A1C5" w14:textId="72D5CF6D" w:rsidR="00E06220" w:rsidRDefault="00E06220" w:rsidP="00C06C8F">
      <w:pPr>
        <w:rPr>
          <w:sz w:val="28"/>
          <w:szCs w:val="28"/>
        </w:rPr>
      </w:pPr>
      <w:r w:rsidRPr="00B4075E">
        <w:rPr>
          <w:b/>
          <w:bCs/>
          <w:sz w:val="28"/>
          <w:szCs w:val="28"/>
        </w:rPr>
        <w:t>P</w:t>
      </w:r>
      <w:r w:rsidR="00B4075E" w:rsidRPr="00B4075E">
        <w:rPr>
          <w:b/>
          <w:bCs/>
          <w:sz w:val="28"/>
          <w:szCs w:val="28"/>
        </w:rPr>
        <w:t>roposal</w:t>
      </w:r>
      <w:r w:rsidR="005E1F94">
        <w:rPr>
          <w:b/>
          <w:bCs/>
          <w:sz w:val="28"/>
          <w:szCs w:val="28"/>
        </w:rPr>
        <w:t>:</w:t>
      </w:r>
      <w:r w:rsidR="00B4075E">
        <w:rPr>
          <w:sz w:val="28"/>
          <w:szCs w:val="28"/>
        </w:rPr>
        <w:t xml:space="preserve"> (106 Martin Luther King Jr. Dr and Forrest Wood Dr).</w:t>
      </w:r>
      <w:r w:rsidR="005E1F94">
        <w:rPr>
          <w:sz w:val="28"/>
          <w:szCs w:val="28"/>
        </w:rPr>
        <w:t xml:space="preserve"> The proposal for both is for the asking price. The proposal was tabled due to another </w:t>
      </w:r>
      <w:r w:rsidR="00ED2942">
        <w:rPr>
          <w:sz w:val="28"/>
          <w:szCs w:val="28"/>
        </w:rPr>
        <w:t>offer</w:t>
      </w:r>
      <w:r w:rsidR="005E1F94">
        <w:rPr>
          <w:sz w:val="28"/>
          <w:szCs w:val="28"/>
        </w:rPr>
        <w:t xml:space="preserve"> on 106 Martin Luther King Jr.</w:t>
      </w:r>
      <w:r w:rsidR="004742C6">
        <w:rPr>
          <w:sz w:val="28"/>
          <w:szCs w:val="28"/>
        </w:rPr>
        <w:t xml:space="preserve"> Dr</w:t>
      </w:r>
      <w:r w:rsidR="00ED2942">
        <w:rPr>
          <w:sz w:val="28"/>
          <w:szCs w:val="28"/>
        </w:rPr>
        <w:t>, which is exceedingly</w:t>
      </w:r>
      <w:r w:rsidR="005E1F94">
        <w:rPr>
          <w:sz w:val="28"/>
          <w:szCs w:val="28"/>
        </w:rPr>
        <w:t xml:space="preserve"> more than the </w:t>
      </w:r>
      <w:r w:rsidR="00ED2942">
        <w:rPr>
          <w:sz w:val="28"/>
          <w:szCs w:val="28"/>
        </w:rPr>
        <w:t>price asked</w:t>
      </w:r>
      <w:r w:rsidR="005E1F94">
        <w:rPr>
          <w:sz w:val="28"/>
          <w:szCs w:val="28"/>
        </w:rPr>
        <w:t xml:space="preserve">.  The Board suggested going back to the </w:t>
      </w:r>
      <w:r w:rsidR="00ED2942">
        <w:rPr>
          <w:sz w:val="28"/>
          <w:szCs w:val="28"/>
        </w:rPr>
        <w:t>initial buyer</w:t>
      </w:r>
      <w:r w:rsidR="005E1F94">
        <w:rPr>
          <w:sz w:val="28"/>
          <w:szCs w:val="28"/>
        </w:rPr>
        <w:t xml:space="preserve"> to see if they would want to increase their </w:t>
      </w:r>
      <w:r w:rsidR="00ED2942">
        <w:rPr>
          <w:sz w:val="28"/>
          <w:szCs w:val="28"/>
        </w:rPr>
        <w:t>bid.</w:t>
      </w:r>
    </w:p>
    <w:p w14:paraId="1742F83A" w14:textId="3F6CCDC0" w:rsidR="0091297A" w:rsidRDefault="0091297A" w:rsidP="00C06C8F">
      <w:pPr>
        <w:rPr>
          <w:sz w:val="28"/>
          <w:szCs w:val="28"/>
        </w:rPr>
      </w:pPr>
      <w:r w:rsidRPr="0091297A">
        <w:rPr>
          <w:b/>
          <w:bCs/>
          <w:sz w:val="28"/>
          <w:szCs w:val="28"/>
        </w:rPr>
        <w:t>Financial Software</w:t>
      </w:r>
      <w:r w:rsidR="00F924A1">
        <w:rPr>
          <w:b/>
          <w:bCs/>
          <w:sz w:val="28"/>
          <w:szCs w:val="28"/>
        </w:rPr>
        <w:t>:</w:t>
      </w:r>
      <w:r>
        <w:rPr>
          <w:sz w:val="28"/>
          <w:szCs w:val="28"/>
        </w:rPr>
        <w:t xml:space="preserve"> (techsoup.org) Mr. Thomas stated that he needs information from the LBA 501c to move forward. Mr. Thomas stated that he </w:t>
      </w:r>
      <w:r w:rsidR="00F924A1">
        <w:rPr>
          <w:sz w:val="28"/>
          <w:szCs w:val="28"/>
        </w:rPr>
        <w:t>cannot</w:t>
      </w:r>
      <w:r>
        <w:rPr>
          <w:sz w:val="28"/>
          <w:szCs w:val="28"/>
        </w:rPr>
        <w:t xml:space="preserve"> find where the LBA has</w:t>
      </w:r>
      <w:r w:rsidR="004742C6">
        <w:rPr>
          <w:sz w:val="28"/>
          <w:szCs w:val="28"/>
        </w:rPr>
        <w:t xml:space="preserve"> previously</w:t>
      </w:r>
      <w:r>
        <w:rPr>
          <w:sz w:val="28"/>
          <w:szCs w:val="28"/>
        </w:rPr>
        <w:t xml:space="preserve"> </w:t>
      </w:r>
      <w:r w:rsidR="00F924A1">
        <w:rPr>
          <w:sz w:val="28"/>
          <w:szCs w:val="28"/>
        </w:rPr>
        <w:t>filed</w:t>
      </w:r>
      <w:r>
        <w:rPr>
          <w:sz w:val="28"/>
          <w:szCs w:val="28"/>
        </w:rPr>
        <w:t xml:space="preserve"> a 501c. Mr. Miller stated that </w:t>
      </w:r>
      <w:r w:rsidR="00F924A1">
        <w:rPr>
          <w:sz w:val="28"/>
          <w:szCs w:val="28"/>
        </w:rPr>
        <w:t xml:space="preserve">he has </w:t>
      </w:r>
      <w:r w:rsidR="00215C00">
        <w:rPr>
          <w:sz w:val="28"/>
          <w:szCs w:val="28"/>
        </w:rPr>
        <w:t xml:space="preserve">also </w:t>
      </w:r>
      <w:r w:rsidR="004742C6">
        <w:rPr>
          <w:sz w:val="28"/>
          <w:szCs w:val="28"/>
        </w:rPr>
        <w:t>investigated</w:t>
      </w:r>
      <w:r w:rsidR="00F924A1">
        <w:rPr>
          <w:sz w:val="28"/>
          <w:szCs w:val="28"/>
        </w:rPr>
        <w:t xml:space="preserve"> the matter </w:t>
      </w:r>
      <w:r w:rsidR="00215C00">
        <w:rPr>
          <w:sz w:val="28"/>
          <w:szCs w:val="28"/>
        </w:rPr>
        <w:t xml:space="preserve">without success, </w:t>
      </w:r>
      <w:r w:rsidR="00F924A1">
        <w:rPr>
          <w:sz w:val="28"/>
          <w:szCs w:val="28"/>
        </w:rPr>
        <w:t xml:space="preserve">but </w:t>
      </w:r>
      <w:r w:rsidR="00E108F2">
        <w:rPr>
          <w:sz w:val="28"/>
          <w:szCs w:val="28"/>
        </w:rPr>
        <w:t xml:space="preserve">he </w:t>
      </w:r>
      <w:r w:rsidR="00F924A1">
        <w:rPr>
          <w:sz w:val="28"/>
          <w:szCs w:val="28"/>
        </w:rPr>
        <w:t>has one more source to check.</w:t>
      </w:r>
      <w:r w:rsidR="005426A6">
        <w:rPr>
          <w:sz w:val="28"/>
          <w:szCs w:val="28"/>
        </w:rPr>
        <w:t xml:space="preserve"> If the LBA has not </w:t>
      </w:r>
      <w:r w:rsidR="004742C6">
        <w:rPr>
          <w:sz w:val="28"/>
          <w:szCs w:val="28"/>
        </w:rPr>
        <w:t>filed</w:t>
      </w:r>
      <w:r w:rsidR="005426A6">
        <w:rPr>
          <w:sz w:val="28"/>
          <w:szCs w:val="28"/>
        </w:rPr>
        <w:t xml:space="preserve"> a 501c, the LBA will need to look at other options for software.</w:t>
      </w:r>
    </w:p>
    <w:p w14:paraId="4CB2C6D0" w14:textId="7B32195C" w:rsidR="00F924A1" w:rsidRPr="000A1C4D" w:rsidRDefault="00F924A1" w:rsidP="00C06C8F">
      <w:pPr>
        <w:rPr>
          <w:sz w:val="28"/>
          <w:szCs w:val="28"/>
          <w:vertAlign w:val="subscript"/>
        </w:rPr>
      </w:pPr>
      <w:r w:rsidRPr="00F924A1">
        <w:rPr>
          <w:b/>
          <w:bCs/>
          <w:sz w:val="28"/>
          <w:szCs w:val="28"/>
        </w:rPr>
        <w:t>Open Discussion</w:t>
      </w:r>
      <w:r>
        <w:rPr>
          <w:b/>
          <w:bCs/>
          <w:sz w:val="28"/>
          <w:szCs w:val="28"/>
        </w:rPr>
        <w:t xml:space="preserve">: </w:t>
      </w:r>
      <w:r w:rsidR="00E108F2" w:rsidRPr="00E108F2">
        <w:rPr>
          <w:sz w:val="28"/>
          <w:szCs w:val="28"/>
        </w:rPr>
        <w:t>Regarding old business and board minutes</w:t>
      </w:r>
      <w:r w:rsidR="00E108F2">
        <w:rPr>
          <w:b/>
          <w:bCs/>
          <w:sz w:val="28"/>
          <w:szCs w:val="28"/>
        </w:rPr>
        <w:t xml:space="preserve">, </w:t>
      </w:r>
      <w:r>
        <w:rPr>
          <w:sz w:val="28"/>
          <w:szCs w:val="28"/>
        </w:rPr>
        <w:t xml:space="preserve">Ms. Walker </w:t>
      </w:r>
      <w:r w:rsidR="00E108F2">
        <w:rPr>
          <w:sz w:val="28"/>
          <w:szCs w:val="28"/>
        </w:rPr>
        <w:t xml:space="preserve">suggested instead of stating </w:t>
      </w:r>
      <w:r w:rsidR="003C60A5">
        <w:rPr>
          <w:sz w:val="28"/>
          <w:szCs w:val="28"/>
        </w:rPr>
        <w:t>“much discussion”</w:t>
      </w:r>
      <w:r>
        <w:rPr>
          <w:sz w:val="28"/>
          <w:szCs w:val="28"/>
        </w:rPr>
        <w:t xml:space="preserve"> </w:t>
      </w:r>
      <w:r w:rsidR="00E108F2">
        <w:rPr>
          <w:sz w:val="28"/>
          <w:szCs w:val="28"/>
        </w:rPr>
        <w:t xml:space="preserve">in relation to a topic, minutes should be more concise. This will facilitate a better understanding of the meeting for those referring back to the minutes. </w:t>
      </w:r>
      <w:r w:rsidR="003C60A5">
        <w:rPr>
          <w:sz w:val="28"/>
          <w:szCs w:val="28"/>
        </w:rPr>
        <w:t xml:space="preserve">Mr. Miller stated </w:t>
      </w:r>
      <w:r w:rsidR="00E108F2">
        <w:rPr>
          <w:sz w:val="28"/>
          <w:szCs w:val="28"/>
        </w:rPr>
        <w:t xml:space="preserve">the “discussion” </w:t>
      </w:r>
      <w:r w:rsidR="00100670">
        <w:rPr>
          <w:sz w:val="28"/>
          <w:szCs w:val="28"/>
        </w:rPr>
        <w:t xml:space="preserve">was </w:t>
      </w:r>
      <w:r w:rsidR="006115E1">
        <w:rPr>
          <w:sz w:val="28"/>
          <w:szCs w:val="28"/>
        </w:rPr>
        <w:t xml:space="preserve">mainly conversation going on </w:t>
      </w:r>
      <w:r w:rsidR="00100670">
        <w:rPr>
          <w:sz w:val="28"/>
          <w:szCs w:val="28"/>
        </w:rPr>
        <w:t>about different subjects at the same time.</w:t>
      </w:r>
      <w:r w:rsidR="00D965F2">
        <w:rPr>
          <w:sz w:val="28"/>
          <w:szCs w:val="28"/>
        </w:rPr>
        <w:t xml:space="preserve"> </w:t>
      </w:r>
      <w:r w:rsidR="006115E1">
        <w:rPr>
          <w:sz w:val="28"/>
          <w:szCs w:val="28"/>
        </w:rPr>
        <w:t xml:space="preserve">Mr. Thomas received the 2024 Survey of the Government finances that </w:t>
      </w:r>
      <w:r w:rsidR="00D965F2">
        <w:rPr>
          <w:sz w:val="28"/>
          <w:szCs w:val="28"/>
        </w:rPr>
        <w:t>were</w:t>
      </w:r>
      <w:r w:rsidR="006115E1">
        <w:rPr>
          <w:sz w:val="28"/>
          <w:szCs w:val="28"/>
        </w:rPr>
        <w:t xml:space="preserve"> pas</w:t>
      </w:r>
      <w:r w:rsidR="00D965F2">
        <w:rPr>
          <w:sz w:val="28"/>
          <w:szCs w:val="28"/>
        </w:rPr>
        <w:t>t</w:t>
      </w:r>
      <w:r w:rsidR="006115E1">
        <w:rPr>
          <w:sz w:val="28"/>
          <w:szCs w:val="28"/>
        </w:rPr>
        <w:t xml:space="preserve"> due. Mr. Miller stated that he and Mr. Thomas will look into the situation.</w:t>
      </w:r>
    </w:p>
    <w:p w14:paraId="5EC71570" w14:textId="73522A69" w:rsidR="006115E1" w:rsidRPr="00F924A1" w:rsidRDefault="006115E1" w:rsidP="00C06C8F">
      <w:pPr>
        <w:rPr>
          <w:sz w:val="28"/>
          <w:szCs w:val="28"/>
        </w:rPr>
      </w:pPr>
      <w:r w:rsidRPr="001E2A81">
        <w:rPr>
          <w:b/>
          <w:bCs/>
          <w:sz w:val="28"/>
          <w:szCs w:val="28"/>
        </w:rPr>
        <w:t>Adjournment:</w:t>
      </w:r>
      <w:r>
        <w:rPr>
          <w:sz w:val="28"/>
          <w:szCs w:val="28"/>
        </w:rPr>
        <w:t xml:space="preserve"> 12:19</w:t>
      </w:r>
      <w:r w:rsidR="00CF6EF1">
        <w:rPr>
          <w:sz w:val="28"/>
          <w:szCs w:val="28"/>
        </w:rPr>
        <w:t>p.m.</w:t>
      </w:r>
    </w:p>
    <w:p w14:paraId="453DCAF7" w14:textId="77777777" w:rsidR="0091297A" w:rsidRPr="00241887" w:rsidRDefault="0091297A" w:rsidP="00C06C8F">
      <w:pPr>
        <w:rPr>
          <w:b/>
          <w:bCs/>
          <w:sz w:val="28"/>
          <w:szCs w:val="28"/>
        </w:rPr>
      </w:pPr>
    </w:p>
    <w:p w14:paraId="363E633D" w14:textId="77777777" w:rsidR="00C06C8F" w:rsidRDefault="00C06C8F" w:rsidP="00BE735D">
      <w:pPr>
        <w:rPr>
          <w:sz w:val="28"/>
          <w:szCs w:val="28"/>
        </w:rPr>
      </w:pPr>
    </w:p>
    <w:p w14:paraId="4EF6E386" w14:textId="77777777" w:rsidR="00C06C8F" w:rsidRPr="00CF6A58" w:rsidRDefault="00C06C8F" w:rsidP="00BE735D">
      <w:pPr>
        <w:rPr>
          <w:sz w:val="28"/>
          <w:szCs w:val="28"/>
        </w:rPr>
      </w:pPr>
    </w:p>
    <w:p w14:paraId="4FA41059" w14:textId="2397ADE4" w:rsidR="00270A4E" w:rsidRPr="008A0633" w:rsidRDefault="00270A4E" w:rsidP="00BE735D">
      <w:pPr>
        <w:rPr>
          <w:color w:val="00B050"/>
          <w:sz w:val="32"/>
          <w:szCs w:val="32"/>
        </w:rPr>
      </w:pPr>
    </w:p>
    <w:p w14:paraId="53D96B41" w14:textId="77777777" w:rsidR="002847B5" w:rsidRDefault="002847B5" w:rsidP="00BE735D">
      <w:pPr>
        <w:rPr>
          <w:sz w:val="24"/>
          <w:szCs w:val="24"/>
        </w:rPr>
      </w:pPr>
    </w:p>
    <w:p w14:paraId="7DC43B5C" w14:textId="77777777" w:rsidR="00032072" w:rsidRPr="008A0633" w:rsidRDefault="00032072" w:rsidP="00BE735D">
      <w:pPr>
        <w:rPr>
          <w:color w:val="00B050"/>
          <w:sz w:val="24"/>
          <w:szCs w:val="24"/>
        </w:rPr>
      </w:pPr>
    </w:p>
    <w:p w14:paraId="1E35CD3B" w14:textId="77777777" w:rsidR="003914ED" w:rsidRDefault="003914ED" w:rsidP="00BE735D">
      <w:pPr>
        <w:rPr>
          <w:sz w:val="24"/>
          <w:szCs w:val="24"/>
        </w:rPr>
      </w:pPr>
    </w:p>
    <w:p w14:paraId="1F173123" w14:textId="1D3C04B2" w:rsidR="000D0619" w:rsidRPr="000D0619" w:rsidRDefault="000D0619" w:rsidP="00BE735D">
      <w:pPr>
        <w:rPr>
          <w:sz w:val="24"/>
          <w:szCs w:val="24"/>
        </w:rPr>
      </w:pPr>
    </w:p>
    <w:p w14:paraId="79C206F8" w14:textId="7645494E" w:rsidR="00E76536" w:rsidRDefault="00E76536" w:rsidP="00BE735D">
      <w:pPr>
        <w:rPr>
          <w:sz w:val="24"/>
          <w:szCs w:val="24"/>
        </w:rPr>
      </w:pPr>
    </w:p>
    <w:p w14:paraId="787E34B5" w14:textId="77777777" w:rsidR="00E76536" w:rsidRDefault="00E76536" w:rsidP="00BE735D">
      <w:pPr>
        <w:rPr>
          <w:sz w:val="24"/>
          <w:szCs w:val="24"/>
        </w:rPr>
      </w:pPr>
    </w:p>
    <w:p w14:paraId="5485D221" w14:textId="3D2EB83B" w:rsidR="00625E52" w:rsidRDefault="00E76536" w:rsidP="00BE735D">
      <w:pPr>
        <w:rPr>
          <w:sz w:val="24"/>
          <w:szCs w:val="24"/>
        </w:rPr>
      </w:pPr>
      <w:r>
        <w:rPr>
          <w:sz w:val="24"/>
          <w:szCs w:val="24"/>
        </w:rPr>
        <w:t xml:space="preserve">  </w:t>
      </w:r>
    </w:p>
    <w:p w14:paraId="619A598B" w14:textId="506205CB" w:rsidR="006D0FDF" w:rsidRDefault="006D0FDF" w:rsidP="00BE735D">
      <w:pPr>
        <w:rPr>
          <w:sz w:val="24"/>
          <w:szCs w:val="24"/>
        </w:rPr>
      </w:pPr>
    </w:p>
    <w:p w14:paraId="57690F92" w14:textId="77777777" w:rsidR="00B66FA0" w:rsidRDefault="00B66FA0" w:rsidP="00BE735D">
      <w:pPr>
        <w:rPr>
          <w:sz w:val="24"/>
          <w:szCs w:val="24"/>
        </w:rPr>
      </w:pPr>
    </w:p>
    <w:p w14:paraId="2531C4BA" w14:textId="77777777" w:rsidR="0040565B" w:rsidRPr="00BE735D" w:rsidRDefault="0040565B" w:rsidP="00BE735D">
      <w:pPr>
        <w:rPr>
          <w:sz w:val="24"/>
          <w:szCs w:val="24"/>
        </w:rPr>
      </w:pPr>
    </w:p>
    <w:sectPr w:rsidR="0040565B" w:rsidRPr="00BE7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E6E51"/>
    <w:multiLevelType w:val="hybridMultilevel"/>
    <w:tmpl w:val="DD9C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2216FE"/>
    <w:multiLevelType w:val="hybridMultilevel"/>
    <w:tmpl w:val="9CDA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5601743">
    <w:abstractNumId w:val="1"/>
  </w:num>
  <w:num w:numId="2" w16cid:durableId="1332222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5D"/>
    <w:rsid w:val="000010B8"/>
    <w:rsid w:val="00011FEA"/>
    <w:rsid w:val="00032072"/>
    <w:rsid w:val="00040471"/>
    <w:rsid w:val="000448BE"/>
    <w:rsid w:val="000448EF"/>
    <w:rsid w:val="00050EBA"/>
    <w:rsid w:val="0005202A"/>
    <w:rsid w:val="00066277"/>
    <w:rsid w:val="0007674C"/>
    <w:rsid w:val="000928D4"/>
    <w:rsid w:val="000940B0"/>
    <w:rsid w:val="000A1C4D"/>
    <w:rsid w:val="000A7842"/>
    <w:rsid w:val="000B6900"/>
    <w:rsid w:val="000B78DD"/>
    <w:rsid w:val="000C49E2"/>
    <w:rsid w:val="000D0619"/>
    <w:rsid w:val="000E6B23"/>
    <w:rsid w:val="000F607E"/>
    <w:rsid w:val="00100670"/>
    <w:rsid w:val="00103DD3"/>
    <w:rsid w:val="00110B17"/>
    <w:rsid w:val="00113156"/>
    <w:rsid w:val="001152A8"/>
    <w:rsid w:val="0012108B"/>
    <w:rsid w:val="00132399"/>
    <w:rsid w:val="00133168"/>
    <w:rsid w:val="0013321A"/>
    <w:rsid w:val="00134B5B"/>
    <w:rsid w:val="001473EF"/>
    <w:rsid w:val="001633D8"/>
    <w:rsid w:val="00175C49"/>
    <w:rsid w:val="00176FBF"/>
    <w:rsid w:val="0018440E"/>
    <w:rsid w:val="001846F5"/>
    <w:rsid w:val="001857D2"/>
    <w:rsid w:val="00187EF0"/>
    <w:rsid w:val="001902F6"/>
    <w:rsid w:val="001A51DE"/>
    <w:rsid w:val="001A593B"/>
    <w:rsid w:val="001A700F"/>
    <w:rsid w:val="001B669C"/>
    <w:rsid w:val="001C5B5A"/>
    <w:rsid w:val="001D022A"/>
    <w:rsid w:val="001D1024"/>
    <w:rsid w:val="001D16C7"/>
    <w:rsid w:val="001D1E5C"/>
    <w:rsid w:val="001D3822"/>
    <w:rsid w:val="001E2A81"/>
    <w:rsid w:val="001E4D63"/>
    <w:rsid w:val="001E6DF8"/>
    <w:rsid w:val="001F0C74"/>
    <w:rsid w:val="00206925"/>
    <w:rsid w:val="00215C00"/>
    <w:rsid w:val="00226EA9"/>
    <w:rsid w:val="00233079"/>
    <w:rsid w:val="00233FCF"/>
    <w:rsid w:val="00234B6D"/>
    <w:rsid w:val="00236157"/>
    <w:rsid w:val="00237309"/>
    <w:rsid w:val="00241887"/>
    <w:rsid w:val="00242D2F"/>
    <w:rsid w:val="00253FF7"/>
    <w:rsid w:val="00261EBB"/>
    <w:rsid w:val="00270A4E"/>
    <w:rsid w:val="002713C5"/>
    <w:rsid w:val="00282AC0"/>
    <w:rsid w:val="002847B5"/>
    <w:rsid w:val="00290631"/>
    <w:rsid w:val="002916D1"/>
    <w:rsid w:val="002948FE"/>
    <w:rsid w:val="002A6A38"/>
    <w:rsid w:val="002A7688"/>
    <w:rsid w:val="002A7E45"/>
    <w:rsid w:val="002B114F"/>
    <w:rsid w:val="002B59CA"/>
    <w:rsid w:val="002B6FE0"/>
    <w:rsid w:val="002D3930"/>
    <w:rsid w:val="002D7F77"/>
    <w:rsid w:val="002E27A3"/>
    <w:rsid w:val="002E6196"/>
    <w:rsid w:val="002F691B"/>
    <w:rsid w:val="00302A52"/>
    <w:rsid w:val="003048A9"/>
    <w:rsid w:val="003065FA"/>
    <w:rsid w:val="0033708E"/>
    <w:rsid w:val="0035225E"/>
    <w:rsid w:val="00361D98"/>
    <w:rsid w:val="00362AE6"/>
    <w:rsid w:val="00363F68"/>
    <w:rsid w:val="0036421F"/>
    <w:rsid w:val="00381719"/>
    <w:rsid w:val="003914ED"/>
    <w:rsid w:val="00394ED1"/>
    <w:rsid w:val="0039567E"/>
    <w:rsid w:val="003A5511"/>
    <w:rsid w:val="003B1D3F"/>
    <w:rsid w:val="003B6081"/>
    <w:rsid w:val="003C0BFB"/>
    <w:rsid w:val="003C27AD"/>
    <w:rsid w:val="003C60A5"/>
    <w:rsid w:val="003E3468"/>
    <w:rsid w:val="003F405A"/>
    <w:rsid w:val="0040565B"/>
    <w:rsid w:val="00410174"/>
    <w:rsid w:val="0041787C"/>
    <w:rsid w:val="004254DB"/>
    <w:rsid w:val="00432C0D"/>
    <w:rsid w:val="00446B85"/>
    <w:rsid w:val="0045403F"/>
    <w:rsid w:val="00457B82"/>
    <w:rsid w:val="004742C6"/>
    <w:rsid w:val="004760BF"/>
    <w:rsid w:val="00492A2B"/>
    <w:rsid w:val="00494A99"/>
    <w:rsid w:val="004C654C"/>
    <w:rsid w:val="004D1ACD"/>
    <w:rsid w:val="004D535F"/>
    <w:rsid w:val="004E5B62"/>
    <w:rsid w:val="004E5E72"/>
    <w:rsid w:val="005023AF"/>
    <w:rsid w:val="00511ABA"/>
    <w:rsid w:val="00514311"/>
    <w:rsid w:val="00514B6D"/>
    <w:rsid w:val="00517815"/>
    <w:rsid w:val="005223B7"/>
    <w:rsid w:val="00535665"/>
    <w:rsid w:val="005400E9"/>
    <w:rsid w:val="005426A6"/>
    <w:rsid w:val="00542F50"/>
    <w:rsid w:val="00547B40"/>
    <w:rsid w:val="00552F58"/>
    <w:rsid w:val="00553D6E"/>
    <w:rsid w:val="005764BD"/>
    <w:rsid w:val="0057788D"/>
    <w:rsid w:val="00583B25"/>
    <w:rsid w:val="0059370E"/>
    <w:rsid w:val="005A6FCD"/>
    <w:rsid w:val="005B2294"/>
    <w:rsid w:val="005B642F"/>
    <w:rsid w:val="005D0A66"/>
    <w:rsid w:val="005D38ED"/>
    <w:rsid w:val="005E1F94"/>
    <w:rsid w:val="005E6CCF"/>
    <w:rsid w:val="005F4483"/>
    <w:rsid w:val="006115E1"/>
    <w:rsid w:val="006137EE"/>
    <w:rsid w:val="00620CCB"/>
    <w:rsid w:val="00625E52"/>
    <w:rsid w:val="00626773"/>
    <w:rsid w:val="0063777D"/>
    <w:rsid w:val="0065268C"/>
    <w:rsid w:val="0065478D"/>
    <w:rsid w:val="00677A64"/>
    <w:rsid w:val="00677BCF"/>
    <w:rsid w:val="00684A7B"/>
    <w:rsid w:val="00686DA7"/>
    <w:rsid w:val="00686F19"/>
    <w:rsid w:val="00690D40"/>
    <w:rsid w:val="006A6167"/>
    <w:rsid w:val="006B365D"/>
    <w:rsid w:val="006C0DE6"/>
    <w:rsid w:val="006C1245"/>
    <w:rsid w:val="006C5A28"/>
    <w:rsid w:val="006D0FDF"/>
    <w:rsid w:val="006E264B"/>
    <w:rsid w:val="006F4F91"/>
    <w:rsid w:val="00704329"/>
    <w:rsid w:val="00706D92"/>
    <w:rsid w:val="00711A74"/>
    <w:rsid w:val="00724EA8"/>
    <w:rsid w:val="007362AD"/>
    <w:rsid w:val="00756104"/>
    <w:rsid w:val="00762C7C"/>
    <w:rsid w:val="00775972"/>
    <w:rsid w:val="00781EB1"/>
    <w:rsid w:val="00793243"/>
    <w:rsid w:val="007B7B93"/>
    <w:rsid w:val="007F43FC"/>
    <w:rsid w:val="007F5E7C"/>
    <w:rsid w:val="008122A3"/>
    <w:rsid w:val="0081461F"/>
    <w:rsid w:val="00814807"/>
    <w:rsid w:val="00816A32"/>
    <w:rsid w:val="00846B3C"/>
    <w:rsid w:val="00854723"/>
    <w:rsid w:val="00874F8F"/>
    <w:rsid w:val="00877671"/>
    <w:rsid w:val="00892D91"/>
    <w:rsid w:val="008946C3"/>
    <w:rsid w:val="0089529D"/>
    <w:rsid w:val="0089701C"/>
    <w:rsid w:val="008A0633"/>
    <w:rsid w:val="008A1143"/>
    <w:rsid w:val="008A1C8C"/>
    <w:rsid w:val="008A4E22"/>
    <w:rsid w:val="008A73B2"/>
    <w:rsid w:val="008B0C8F"/>
    <w:rsid w:val="008D0C99"/>
    <w:rsid w:val="008D25D8"/>
    <w:rsid w:val="008D5674"/>
    <w:rsid w:val="008E4504"/>
    <w:rsid w:val="008F69F7"/>
    <w:rsid w:val="00910DD3"/>
    <w:rsid w:val="00912714"/>
    <w:rsid w:val="0091297A"/>
    <w:rsid w:val="00940725"/>
    <w:rsid w:val="00962B4A"/>
    <w:rsid w:val="00970399"/>
    <w:rsid w:val="009A5DE8"/>
    <w:rsid w:val="009B36DD"/>
    <w:rsid w:val="009C147A"/>
    <w:rsid w:val="009E267C"/>
    <w:rsid w:val="00A00896"/>
    <w:rsid w:val="00A01BCC"/>
    <w:rsid w:val="00A21E24"/>
    <w:rsid w:val="00A3642E"/>
    <w:rsid w:val="00A42CB0"/>
    <w:rsid w:val="00A51B0E"/>
    <w:rsid w:val="00A554DC"/>
    <w:rsid w:val="00A6647A"/>
    <w:rsid w:val="00A7179A"/>
    <w:rsid w:val="00A723CF"/>
    <w:rsid w:val="00A76537"/>
    <w:rsid w:val="00A80171"/>
    <w:rsid w:val="00A93A8E"/>
    <w:rsid w:val="00A9497A"/>
    <w:rsid w:val="00AA765F"/>
    <w:rsid w:val="00AB608F"/>
    <w:rsid w:val="00AC6E24"/>
    <w:rsid w:val="00AD5EB1"/>
    <w:rsid w:val="00AE1F2F"/>
    <w:rsid w:val="00AF2B91"/>
    <w:rsid w:val="00B0088F"/>
    <w:rsid w:val="00B02945"/>
    <w:rsid w:val="00B06B73"/>
    <w:rsid w:val="00B10AF6"/>
    <w:rsid w:val="00B13F7F"/>
    <w:rsid w:val="00B27974"/>
    <w:rsid w:val="00B31D0E"/>
    <w:rsid w:val="00B31EF5"/>
    <w:rsid w:val="00B40375"/>
    <w:rsid w:val="00B4075E"/>
    <w:rsid w:val="00B415B6"/>
    <w:rsid w:val="00B45135"/>
    <w:rsid w:val="00B50D3D"/>
    <w:rsid w:val="00B53BD9"/>
    <w:rsid w:val="00B66FA0"/>
    <w:rsid w:val="00B820A2"/>
    <w:rsid w:val="00B8625D"/>
    <w:rsid w:val="00B90CFF"/>
    <w:rsid w:val="00BA10D8"/>
    <w:rsid w:val="00BA37DA"/>
    <w:rsid w:val="00BA6C28"/>
    <w:rsid w:val="00BB0AE5"/>
    <w:rsid w:val="00BB230A"/>
    <w:rsid w:val="00BB426E"/>
    <w:rsid w:val="00BD08A6"/>
    <w:rsid w:val="00BE11BD"/>
    <w:rsid w:val="00BE3394"/>
    <w:rsid w:val="00BE735D"/>
    <w:rsid w:val="00BE7897"/>
    <w:rsid w:val="00BF0FA0"/>
    <w:rsid w:val="00BF1409"/>
    <w:rsid w:val="00BF5F72"/>
    <w:rsid w:val="00BF7895"/>
    <w:rsid w:val="00C06C8F"/>
    <w:rsid w:val="00C07A07"/>
    <w:rsid w:val="00C2503B"/>
    <w:rsid w:val="00C30ED7"/>
    <w:rsid w:val="00C34BC2"/>
    <w:rsid w:val="00C3568E"/>
    <w:rsid w:val="00C53267"/>
    <w:rsid w:val="00C60384"/>
    <w:rsid w:val="00C629FE"/>
    <w:rsid w:val="00C667B5"/>
    <w:rsid w:val="00C7686C"/>
    <w:rsid w:val="00C928CD"/>
    <w:rsid w:val="00C95563"/>
    <w:rsid w:val="00CA01C8"/>
    <w:rsid w:val="00CA756B"/>
    <w:rsid w:val="00CB2117"/>
    <w:rsid w:val="00CD029A"/>
    <w:rsid w:val="00CD4453"/>
    <w:rsid w:val="00CF1D3F"/>
    <w:rsid w:val="00CF6A58"/>
    <w:rsid w:val="00CF6E6B"/>
    <w:rsid w:val="00CF6EF1"/>
    <w:rsid w:val="00D017E0"/>
    <w:rsid w:val="00D04FBC"/>
    <w:rsid w:val="00D215FF"/>
    <w:rsid w:val="00D22440"/>
    <w:rsid w:val="00D359D9"/>
    <w:rsid w:val="00D37AAB"/>
    <w:rsid w:val="00D5206E"/>
    <w:rsid w:val="00D60144"/>
    <w:rsid w:val="00D74852"/>
    <w:rsid w:val="00D82DA5"/>
    <w:rsid w:val="00D87134"/>
    <w:rsid w:val="00D961AF"/>
    <w:rsid w:val="00D965F2"/>
    <w:rsid w:val="00D97DB9"/>
    <w:rsid w:val="00DA05D8"/>
    <w:rsid w:val="00DB26CC"/>
    <w:rsid w:val="00DC55D9"/>
    <w:rsid w:val="00DE0907"/>
    <w:rsid w:val="00DE612B"/>
    <w:rsid w:val="00E06220"/>
    <w:rsid w:val="00E108F2"/>
    <w:rsid w:val="00E16908"/>
    <w:rsid w:val="00E234BF"/>
    <w:rsid w:val="00E33833"/>
    <w:rsid w:val="00E35D6B"/>
    <w:rsid w:val="00E538BC"/>
    <w:rsid w:val="00E5473D"/>
    <w:rsid w:val="00E56EE5"/>
    <w:rsid w:val="00E62602"/>
    <w:rsid w:val="00E67FEA"/>
    <w:rsid w:val="00E7086E"/>
    <w:rsid w:val="00E76536"/>
    <w:rsid w:val="00E828D5"/>
    <w:rsid w:val="00E84A7D"/>
    <w:rsid w:val="00E87511"/>
    <w:rsid w:val="00E90795"/>
    <w:rsid w:val="00E976F4"/>
    <w:rsid w:val="00EA153F"/>
    <w:rsid w:val="00EB744A"/>
    <w:rsid w:val="00EC0BA9"/>
    <w:rsid w:val="00ED2942"/>
    <w:rsid w:val="00EE66E5"/>
    <w:rsid w:val="00EF0D4E"/>
    <w:rsid w:val="00F03167"/>
    <w:rsid w:val="00F174C2"/>
    <w:rsid w:val="00F210E7"/>
    <w:rsid w:val="00F23A65"/>
    <w:rsid w:val="00F2536D"/>
    <w:rsid w:val="00F30041"/>
    <w:rsid w:val="00F529E8"/>
    <w:rsid w:val="00F61339"/>
    <w:rsid w:val="00F632F7"/>
    <w:rsid w:val="00F7336E"/>
    <w:rsid w:val="00F77F49"/>
    <w:rsid w:val="00F82552"/>
    <w:rsid w:val="00F924A1"/>
    <w:rsid w:val="00FA68B2"/>
    <w:rsid w:val="00FC0D26"/>
    <w:rsid w:val="00FE7067"/>
    <w:rsid w:val="00FF0297"/>
    <w:rsid w:val="00FF2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DCFA"/>
  <w15:chartTrackingRefBased/>
  <w15:docId w15:val="{D6787668-33E7-48E7-9CAF-1B15486C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73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73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73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73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73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73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3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3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3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3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73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73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73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73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73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3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3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35D"/>
    <w:rPr>
      <w:rFonts w:eastAsiaTheme="majorEastAsia" w:cstheme="majorBidi"/>
      <w:color w:val="272727" w:themeColor="text1" w:themeTint="D8"/>
    </w:rPr>
  </w:style>
  <w:style w:type="paragraph" w:styleId="Title">
    <w:name w:val="Title"/>
    <w:basedOn w:val="Normal"/>
    <w:next w:val="Normal"/>
    <w:link w:val="TitleChar"/>
    <w:uiPriority w:val="10"/>
    <w:qFormat/>
    <w:rsid w:val="00BE73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3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3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3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35D"/>
    <w:pPr>
      <w:spacing w:before="160"/>
      <w:jc w:val="center"/>
    </w:pPr>
    <w:rPr>
      <w:i/>
      <w:iCs/>
      <w:color w:val="404040" w:themeColor="text1" w:themeTint="BF"/>
    </w:rPr>
  </w:style>
  <w:style w:type="character" w:customStyle="1" w:styleId="QuoteChar">
    <w:name w:val="Quote Char"/>
    <w:basedOn w:val="DefaultParagraphFont"/>
    <w:link w:val="Quote"/>
    <w:uiPriority w:val="29"/>
    <w:rsid w:val="00BE735D"/>
    <w:rPr>
      <w:i/>
      <w:iCs/>
      <w:color w:val="404040" w:themeColor="text1" w:themeTint="BF"/>
    </w:rPr>
  </w:style>
  <w:style w:type="paragraph" w:styleId="ListParagraph">
    <w:name w:val="List Paragraph"/>
    <w:basedOn w:val="Normal"/>
    <w:uiPriority w:val="34"/>
    <w:qFormat/>
    <w:rsid w:val="00BE735D"/>
    <w:pPr>
      <w:ind w:left="720"/>
      <w:contextualSpacing/>
    </w:pPr>
  </w:style>
  <w:style w:type="character" w:styleId="IntenseEmphasis">
    <w:name w:val="Intense Emphasis"/>
    <w:basedOn w:val="DefaultParagraphFont"/>
    <w:uiPriority w:val="21"/>
    <w:qFormat/>
    <w:rsid w:val="00BE735D"/>
    <w:rPr>
      <w:i/>
      <w:iCs/>
      <w:color w:val="0F4761" w:themeColor="accent1" w:themeShade="BF"/>
    </w:rPr>
  </w:style>
  <w:style w:type="paragraph" w:styleId="IntenseQuote">
    <w:name w:val="Intense Quote"/>
    <w:basedOn w:val="Normal"/>
    <w:next w:val="Normal"/>
    <w:link w:val="IntenseQuoteChar"/>
    <w:uiPriority w:val="30"/>
    <w:qFormat/>
    <w:rsid w:val="00BE73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735D"/>
    <w:rPr>
      <w:i/>
      <w:iCs/>
      <w:color w:val="0F4761" w:themeColor="accent1" w:themeShade="BF"/>
    </w:rPr>
  </w:style>
  <w:style w:type="character" w:styleId="IntenseReference">
    <w:name w:val="Intense Reference"/>
    <w:basedOn w:val="DefaultParagraphFont"/>
    <w:uiPriority w:val="32"/>
    <w:qFormat/>
    <w:rsid w:val="00BE73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1D8FE-C970-4AE8-BD5E-CEB6DAD47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3</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Thomas</dc:creator>
  <cp:keywords/>
  <dc:description/>
  <cp:lastModifiedBy>Eric Thomas</cp:lastModifiedBy>
  <cp:revision>26</cp:revision>
  <cp:lastPrinted>2025-02-17T19:26:00Z</cp:lastPrinted>
  <dcterms:created xsi:type="dcterms:W3CDTF">2025-02-13T20:08:00Z</dcterms:created>
  <dcterms:modified xsi:type="dcterms:W3CDTF">2025-02-19T01:24:00Z</dcterms:modified>
</cp:coreProperties>
</file>